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331" w:rsidRPr="00616331" w:rsidRDefault="00467CD0" w:rsidP="00616331">
      <w:pPr>
        <w:rPr>
          <w:b/>
          <w:spacing w:val="-2"/>
          <w:sz w:val="28"/>
          <w:szCs w:val="28"/>
        </w:rPr>
      </w:pPr>
      <w:r w:rsidRPr="00616331">
        <w:rPr>
          <w:b/>
          <w:sz w:val="28"/>
          <w:szCs w:val="28"/>
        </w:rPr>
        <w:t xml:space="preserve">ЛЕКЦИЯ </w:t>
      </w:r>
      <w:r w:rsidR="00F5555F">
        <w:rPr>
          <w:b/>
          <w:sz w:val="28"/>
          <w:szCs w:val="28"/>
        </w:rPr>
        <w:t>4</w:t>
      </w:r>
      <w:bookmarkStart w:id="0" w:name="_GoBack"/>
      <w:bookmarkEnd w:id="0"/>
      <w:r w:rsidR="008B627A" w:rsidRPr="00616331">
        <w:rPr>
          <w:b/>
          <w:sz w:val="28"/>
          <w:szCs w:val="28"/>
        </w:rPr>
        <w:t xml:space="preserve"> </w:t>
      </w:r>
      <w:r w:rsidR="00616331" w:rsidRPr="00616331">
        <w:rPr>
          <w:b/>
          <w:spacing w:val="-2"/>
          <w:sz w:val="28"/>
          <w:szCs w:val="28"/>
        </w:rPr>
        <w:t>Сплошные рубки главного пользования</w:t>
      </w:r>
    </w:p>
    <w:p w:rsidR="006D3E58" w:rsidRDefault="006D3E58" w:rsidP="006D3E58"/>
    <w:p w:rsidR="006D3E58" w:rsidRPr="003B6B02" w:rsidRDefault="006D3E58" w:rsidP="006D3E58">
      <w:pPr>
        <w:pStyle w:val="3"/>
        <w:rPr>
          <w:b w:val="0"/>
          <w:bCs w:val="0"/>
          <w:i/>
          <w:iCs/>
          <w:szCs w:val="28"/>
        </w:rPr>
      </w:pPr>
      <w:r w:rsidRPr="003B6B02">
        <w:rPr>
          <w:b w:val="0"/>
          <w:bCs w:val="0"/>
          <w:szCs w:val="28"/>
        </w:rPr>
        <w:t>План лекции</w:t>
      </w:r>
    </w:p>
    <w:p w:rsidR="006D3E58" w:rsidRPr="006D3E58" w:rsidRDefault="006D3E58" w:rsidP="006D3E58">
      <w:pPr>
        <w:rPr>
          <w:sz w:val="28"/>
          <w:szCs w:val="28"/>
        </w:rPr>
      </w:pPr>
    </w:p>
    <w:p w:rsidR="00616331" w:rsidRPr="00616331" w:rsidRDefault="00616331" w:rsidP="00616331">
      <w:pPr>
        <w:rPr>
          <w:sz w:val="28"/>
          <w:szCs w:val="28"/>
        </w:rPr>
      </w:pPr>
      <w:r w:rsidRPr="00616331">
        <w:rPr>
          <w:spacing w:val="-2"/>
          <w:sz w:val="28"/>
          <w:szCs w:val="28"/>
        </w:rPr>
        <w:t xml:space="preserve">1. </w:t>
      </w:r>
      <w:r w:rsidRPr="00616331">
        <w:rPr>
          <w:sz w:val="28"/>
          <w:szCs w:val="28"/>
        </w:rPr>
        <w:t>Возраста главных рубок леса по породам</w:t>
      </w:r>
    </w:p>
    <w:p w:rsidR="00616331" w:rsidRPr="00616331" w:rsidRDefault="00616331" w:rsidP="00616331">
      <w:pPr>
        <w:rPr>
          <w:sz w:val="28"/>
          <w:szCs w:val="28"/>
        </w:rPr>
      </w:pPr>
      <w:r w:rsidRPr="00616331">
        <w:rPr>
          <w:sz w:val="28"/>
          <w:szCs w:val="28"/>
        </w:rPr>
        <w:t xml:space="preserve">2. Виды сплошных рубок, цели и задачи их проведения, организационно-технические элементы и объекты проведения. </w:t>
      </w:r>
    </w:p>
    <w:p w:rsidR="00616331" w:rsidRPr="00616331" w:rsidRDefault="00616331" w:rsidP="00616331">
      <w:pPr>
        <w:pStyle w:val="3"/>
        <w:jc w:val="left"/>
        <w:rPr>
          <w:b w:val="0"/>
          <w:szCs w:val="28"/>
        </w:rPr>
      </w:pPr>
      <w:r w:rsidRPr="00616331">
        <w:rPr>
          <w:b w:val="0"/>
          <w:szCs w:val="28"/>
        </w:rPr>
        <w:t xml:space="preserve">3. </w:t>
      </w:r>
      <w:proofErr w:type="spellStart"/>
      <w:r w:rsidRPr="00616331">
        <w:rPr>
          <w:b w:val="0"/>
          <w:szCs w:val="28"/>
        </w:rPr>
        <w:t>Лесоводственные</w:t>
      </w:r>
      <w:proofErr w:type="spellEnd"/>
      <w:r w:rsidRPr="00616331">
        <w:rPr>
          <w:b w:val="0"/>
          <w:szCs w:val="28"/>
        </w:rPr>
        <w:t xml:space="preserve"> требования при сплошных рубках</w:t>
      </w:r>
    </w:p>
    <w:p w:rsidR="007A5D2C" w:rsidRPr="003B6B02" w:rsidRDefault="007A5D2C" w:rsidP="007A5D2C">
      <w:pPr>
        <w:rPr>
          <w:sz w:val="28"/>
          <w:szCs w:val="28"/>
        </w:rPr>
      </w:pPr>
    </w:p>
    <w:p w:rsidR="007A5D2C" w:rsidRPr="00616331" w:rsidRDefault="00616331" w:rsidP="007A5D2C">
      <w:pPr>
        <w:rPr>
          <w:b/>
          <w:sz w:val="28"/>
          <w:szCs w:val="28"/>
        </w:rPr>
      </w:pPr>
      <w:r w:rsidRPr="00616331">
        <w:rPr>
          <w:b/>
          <w:spacing w:val="-2"/>
          <w:sz w:val="28"/>
          <w:szCs w:val="28"/>
        </w:rPr>
        <w:t xml:space="preserve">1. </w:t>
      </w:r>
      <w:r w:rsidRPr="00616331">
        <w:rPr>
          <w:b/>
          <w:sz w:val="28"/>
          <w:szCs w:val="28"/>
        </w:rPr>
        <w:t>Возраста главных рубок леса по породам</w:t>
      </w:r>
    </w:p>
    <w:p w:rsidR="007A5D2C" w:rsidRPr="003B6B02" w:rsidRDefault="007A5D2C" w:rsidP="003B6B02">
      <w:pPr>
        <w:ind w:firstLine="709"/>
        <w:jc w:val="both"/>
        <w:rPr>
          <w:sz w:val="28"/>
          <w:szCs w:val="28"/>
        </w:rPr>
      </w:pPr>
    </w:p>
    <w:p w:rsidR="00B51FF8" w:rsidRDefault="00AE4AB5" w:rsidP="004B2E1F">
      <w:pPr>
        <w:ind w:firstLine="709"/>
        <w:jc w:val="both"/>
        <w:rPr>
          <w:rFonts w:eastAsia="Malgun Gothic"/>
          <w:sz w:val="30"/>
          <w:szCs w:val="30"/>
          <w:lang w:eastAsia="ko-KR"/>
        </w:rPr>
      </w:pPr>
      <w:r>
        <w:rPr>
          <w:rFonts w:eastAsia="Malgun Gothic"/>
          <w:sz w:val="30"/>
          <w:szCs w:val="30"/>
          <w:lang w:eastAsia="ko-KR"/>
        </w:rPr>
        <w:t>Возраст</w:t>
      </w:r>
      <w:r w:rsidR="003271CC">
        <w:rPr>
          <w:rFonts w:eastAsia="Malgun Gothic"/>
          <w:sz w:val="30"/>
          <w:szCs w:val="30"/>
          <w:lang w:eastAsia="ko-KR"/>
        </w:rPr>
        <w:t>а</w:t>
      </w:r>
      <w:r>
        <w:rPr>
          <w:rFonts w:eastAsia="Malgun Gothic"/>
          <w:sz w:val="30"/>
          <w:szCs w:val="30"/>
          <w:lang w:eastAsia="ko-KR"/>
        </w:rPr>
        <w:t xml:space="preserve"> рубок главного пользования</w:t>
      </w:r>
      <w:r w:rsidR="003271CC">
        <w:rPr>
          <w:rFonts w:eastAsia="Malgun Gothic"/>
          <w:sz w:val="30"/>
          <w:szCs w:val="30"/>
          <w:lang w:eastAsia="ko-KR"/>
        </w:rPr>
        <w:t>,</w:t>
      </w:r>
      <w:r>
        <w:rPr>
          <w:rFonts w:eastAsia="Malgun Gothic"/>
          <w:sz w:val="30"/>
          <w:szCs w:val="30"/>
          <w:lang w:eastAsia="ko-KR"/>
        </w:rPr>
        <w:t xml:space="preserve"> </w:t>
      </w:r>
      <w:r w:rsidR="003271CC">
        <w:rPr>
          <w:rFonts w:eastAsia="Malgun Gothic"/>
          <w:sz w:val="30"/>
          <w:szCs w:val="30"/>
          <w:lang w:eastAsia="ko-KR"/>
        </w:rPr>
        <w:t>утверждаются Советом Министров Республике Беларусь, и представлены</w:t>
      </w:r>
      <w:r>
        <w:rPr>
          <w:rFonts w:eastAsia="Malgun Gothic"/>
          <w:sz w:val="30"/>
          <w:szCs w:val="30"/>
          <w:lang w:eastAsia="ko-KR"/>
        </w:rPr>
        <w:t xml:space="preserve"> </w:t>
      </w:r>
      <w:r w:rsidR="003271CC">
        <w:rPr>
          <w:rFonts w:eastAsia="Malgun Gothic"/>
          <w:sz w:val="30"/>
          <w:szCs w:val="30"/>
          <w:lang w:eastAsia="ko-KR"/>
        </w:rPr>
        <w:t xml:space="preserve">в </w:t>
      </w:r>
      <w:r>
        <w:rPr>
          <w:rFonts w:eastAsia="Malgun Gothic"/>
          <w:sz w:val="30"/>
          <w:szCs w:val="30"/>
          <w:lang w:eastAsia="ko-KR"/>
        </w:rPr>
        <w:t>«Правила</w:t>
      </w:r>
      <w:r w:rsidR="003271CC">
        <w:rPr>
          <w:rFonts w:eastAsia="Malgun Gothic"/>
          <w:sz w:val="30"/>
          <w:szCs w:val="30"/>
          <w:lang w:eastAsia="ko-KR"/>
        </w:rPr>
        <w:t>х</w:t>
      </w:r>
      <w:r>
        <w:rPr>
          <w:rFonts w:eastAsia="Malgun Gothic"/>
          <w:sz w:val="30"/>
          <w:szCs w:val="30"/>
          <w:lang w:eastAsia="ko-KR"/>
        </w:rPr>
        <w:t xml:space="preserve"> рубок леса в лесах Республики Беларусь» в зависимости от древесной породы и целевого назначения лесов, т.е. категории лесов. </w:t>
      </w:r>
    </w:p>
    <w:p w:rsidR="003271CC" w:rsidRDefault="00AE4AB5" w:rsidP="003271CC">
      <w:pPr>
        <w:ind w:firstLine="709"/>
        <w:jc w:val="both"/>
        <w:rPr>
          <w:rFonts w:eastAsia="Malgun Gothic"/>
          <w:sz w:val="30"/>
          <w:szCs w:val="30"/>
          <w:lang w:eastAsia="ko-KR"/>
        </w:rPr>
      </w:pPr>
      <w:r>
        <w:rPr>
          <w:rFonts w:eastAsia="Malgun Gothic"/>
          <w:sz w:val="30"/>
          <w:szCs w:val="30"/>
          <w:lang w:eastAsia="ko-KR"/>
        </w:rPr>
        <w:t>Для хвойных древесных видов (сосна, ель, пихта, лиственница) в природоохранных и защитных категориях лесов он составляет 101 год и выше, для эксплуатационной категории лесов – 81 и выше. Для дуба</w:t>
      </w:r>
      <w:r w:rsidR="003271CC">
        <w:rPr>
          <w:rFonts w:eastAsia="Malgun Gothic"/>
          <w:sz w:val="30"/>
          <w:szCs w:val="30"/>
          <w:lang w:eastAsia="ko-KR"/>
        </w:rPr>
        <w:t>, ясеня, клена, вяза, ильма –121 и выше и 101 и выше, соответственно. Для липы и граба в природоохранных и защитных категориях лесов он составляет – 81 и выше и для эксплуатационной категории лесов –71 и выше и т.д.</w:t>
      </w:r>
    </w:p>
    <w:p w:rsidR="003271CC" w:rsidRDefault="003271CC" w:rsidP="003271CC">
      <w:pPr>
        <w:ind w:firstLine="709"/>
        <w:jc w:val="both"/>
        <w:rPr>
          <w:rFonts w:eastAsia="Malgun Gothic"/>
          <w:sz w:val="30"/>
          <w:szCs w:val="30"/>
          <w:lang w:eastAsia="ko-KR"/>
        </w:rPr>
      </w:pPr>
    </w:p>
    <w:p w:rsidR="003271CC" w:rsidRPr="003271CC" w:rsidRDefault="003271CC" w:rsidP="003271CC">
      <w:pPr>
        <w:rPr>
          <w:b/>
          <w:sz w:val="28"/>
          <w:szCs w:val="28"/>
        </w:rPr>
      </w:pPr>
      <w:r w:rsidRPr="003271CC">
        <w:rPr>
          <w:b/>
          <w:sz w:val="28"/>
          <w:szCs w:val="28"/>
        </w:rPr>
        <w:t xml:space="preserve">2. Виды сплошных рубок, цели и задачи их проведения, организационно-технические элементы и объекты проведения. </w:t>
      </w:r>
    </w:p>
    <w:p w:rsidR="003271CC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Сплошнолесосечная (сплошная) рубка – рубка главного пользов</w:t>
      </w:r>
      <w:r w:rsidRPr="00AB3B3D">
        <w:rPr>
          <w:sz w:val="30"/>
          <w:szCs w:val="30"/>
          <w:lang w:eastAsia="en-US"/>
        </w:rPr>
        <w:t>а</w:t>
      </w:r>
      <w:r w:rsidRPr="00AB3B3D">
        <w:rPr>
          <w:sz w:val="30"/>
          <w:szCs w:val="30"/>
          <w:lang w:eastAsia="en-US"/>
        </w:rPr>
        <w:t xml:space="preserve">ния, при которой  весь древостой на лесосеке вырубается в один прием (ГОСТ 18486-87). </w:t>
      </w:r>
    </w:p>
    <w:p w:rsidR="003271CC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E569A">
        <w:rPr>
          <w:sz w:val="30"/>
          <w:szCs w:val="30"/>
          <w:lang w:eastAsia="en-US"/>
        </w:rPr>
        <w:t xml:space="preserve">Лесосека – </w:t>
      </w:r>
      <w:r>
        <w:rPr>
          <w:sz w:val="30"/>
          <w:szCs w:val="30"/>
          <w:lang w:eastAsia="en-US"/>
        </w:rPr>
        <w:t>у</w:t>
      </w:r>
      <w:r w:rsidRPr="00AB3B3D">
        <w:rPr>
          <w:sz w:val="30"/>
          <w:szCs w:val="30"/>
          <w:lang w:eastAsia="en-US"/>
        </w:rPr>
        <w:t xml:space="preserve">часток леса, </w:t>
      </w:r>
      <w:r>
        <w:rPr>
          <w:sz w:val="30"/>
          <w:szCs w:val="30"/>
          <w:lang w:eastAsia="en-US"/>
        </w:rPr>
        <w:t>отведенный для рубок главного, промеж</w:t>
      </w:r>
      <w:r>
        <w:rPr>
          <w:sz w:val="30"/>
          <w:szCs w:val="30"/>
          <w:lang w:eastAsia="en-US"/>
        </w:rPr>
        <w:t>у</w:t>
      </w:r>
      <w:r>
        <w:rPr>
          <w:sz w:val="30"/>
          <w:szCs w:val="30"/>
          <w:lang w:eastAsia="en-US"/>
        </w:rPr>
        <w:t>точного пользования и прочих рубок, отграниченный  в натуре визир</w:t>
      </w:r>
      <w:r>
        <w:rPr>
          <w:sz w:val="30"/>
          <w:szCs w:val="30"/>
          <w:lang w:eastAsia="en-US"/>
        </w:rPr>
        <w:t>а</w:t>
      </w:r>
      <w:r>
        <w:rPr>
          <w:sz w:val="30"/>
          <w:szCs w:val="30"/>
          <w:lang w:eastAsia="en-US"/>
        </w:rPr>
        <w:t xml:space="preserve">ми или естественными рубежами. Вырубка – лесосека или ее часть, на которой древостой вырублен, а новый еще не сомкнулся.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Отличительные особенности сплошных рубок главного пользов</w:t>
      </w:r>
      <w:r w:rsidRPr="00AB3B3D">
        <w:rPr>
          <w:sz w:val="30"/>
          <w:szCs w:val="30"/>
          <w:lang w:eastAsia="en-US"/>
        </w:rPr>
        <w:t>а</w:t>
      </w:r>
      <w:r w:rsidRPr="00AB3B3D">
        <w:rPr>
          <w:sz w:val="30"/>
          <w:szCs w:val="30"/>
          <w:lang w:eastAsia="en-US"/>
        </w:rPr>
        <w:t xml:space="preserve">ния: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- рубка проводится за один прием на протяжении не более 1 года;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- характер рубки – сплошной (возможно оставление семенных д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>ревьев, групп семенных деревьев);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- площадь  рубки  имеет строгое пространственное ограничение л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>сосекой;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- после  рубки, как правило, формируется одновозрастной древ</w:t>
      </w:r>
      <w:r w:rsidRPr="00AB3B3D">
        <w:rPr>
          <w:sz w:val="30"/>
          <w:szCs w:val="30"/>
          <w:lang w:eastAsia="en-US"/>
        </w:rPr>
        <w:t>о</w:t>
      </w:r>
      <w:r w:rsidRPr="00AB3B3D">
        <w:rPr>
          <w:sz w:val="30"/>
          <w:szCs w:val="30"/>
          <w:lang w:eastAsia="en-US"/>
        </w:rPr>
        <w:t>стой;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- характер </w:t>
      </w:r>
      <w:proofErr w:type="spellStart"/>
      <w:r w:rsidRPr="00AB3B3D">
        <w:rPr>
          <w:sz w:val="30"/>
          <w:szCs w:val="30"/>
          <w:lang w:eastAsia="en-US"/>
        </w:rPr>
        <w:t>лесовозобновления</w:t>
      </w:r>
      <w:proofErr w:type="spellEnd"/>
      <w:r w:rsidRPr="00AB3B3D">
        <w:rPr>
          <w:sz w:val="30"/>
          <w:szCs w:val="30"/>
          <w:lang w:eastAsia="en-US"/>
        </w:rPr>
        <w:t xml:space="preserve"> – преимущественно последующее, естественное или искусственное (лесные культуры).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lastRenderedPageBreak/>
        <w:t>В Республике Беларусь применяются сплошнолесосечные поло</w:t>
      </w:r>
      <w:r w:rsidRPr="00AB3B3D">
        <w:rPr>
          <w:sz w:val="30"/>
          <w:szCs w:val="30"/>
          <w:lang w:eastAsia="en-US"/>
        </w:rPr>
        <w:t>с</w:t>
      </w:r>
      <w:r w:rsidRPr="00AB3B3D">
        <w:rPr>
          <w:sz w:val="30"/>
          <w:szCs w:val="30"/>
          <w:lang w:eastAsia="en-US"/>
        </w:rPr>
        <w:t xml:space="preserve">ные рубки и сплошно-участковые (участковые) рубки. </w:t>
      </w:r>
    </w:p>
    <w:p w:rsidR="003271CC" w:rsidRPr="00AB3B3D" w:rsidRDefault="003271CC" w:rsidP="003271CC">
      <w:pPr>
        <w:tabs>
          <w:tab w:val="left" w:pos="567"/>
        </w:tabs>
        <w:ind w:firstLine="567"/>
        <w:jc w:val="both"/>
        <w:rPr>
          <w:sz w:val="30"/>
          <w:szCs w:val="30"/>
          <w:lang w:eastAsia="en-US"/>
        </w:rPr>
      </w:pPr>
      <w:r w:rsidRPr="00C302FD">
        <w:rPr>
          <w:b/>
          <w:bCs/>
          <w:sz w:val="30"/>
          <w:szCs w:val="30"/>
          <w:lang w:eastAsia="en-US"/>
        </w:rPr>
        <w:t>Организационно-технические элементы сплошнолесосечной рубки (ОТЭ).</w:t>
      </w:r>
      <w:r w:rsidRPr="00AB3B3D">
        <w:rPr>
          <w:bCs/>
          <w:i/>
          <w:sz w:val="30"/>
          <w:szCs w:val="30"/>
          <w:lang w:eastAsia="en-US"/>
        </w:rPr>
        <w:t xml:space="preserve"> </w:t>
      </w:r>
      <w:r w:rsidRPr="00AB3B3D">
        <w:rPr>
          <w:sz w:val="30"/>
          <w:szCs w:val="30"/>
          <w:lang w:eastAsia="en-US"/>
        </w:rPr>
        <w:t>Степень изменения сплошными рубками главного пол</w:t>
      </w:r>
      <w:r w:rsidRPr="00AB3B3D">
        <w:rPr>
          <w:sz w:val="30"/>
          <w:szCs w:val="30"/>
          <w:lang w:eastAsia="en-US"/>
        </w:rPr>
        <w:t>ь</w:t>
      </w:r>
      <w:r w:rsidRPr="00AB3B3D">
        <w:rPr>
          <w:sz w:val="30"/>
          <w:szCs w:val="30"/>
          <w:lang w:eastAsia="en-US"/>
        </w:rPr>
        <w:t>зования условий среды, успешность возобновления после их провед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 xml:space="preserve">ния целевыми древесными породами зависят от ряда </w:t>
      </w:r>
      <w:r w:rsidRPr="00AB3B3D">
        <w:rPr>
          <w:sz w:val="30"/>
          <w:szCs w:val="30"/>
          <w:u w:val="single"/>
          <w:lang w:eastAsia="en-US"/>
        </w:rPr>
        <w:t>организационно-технических элементов:</w:t>
      </w:r>
      <w:r w:rsidRPr="00AB3B3D">
        <w:rPr>
          <w:sz w:val="30"/>
          <w:szCs w:val="30"/>
          <w:lang w:eastAsia="en-US"/>
        </w:rPr>
        <w:t xml:space="preserve">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1) ширины  лесосеки, ее площад</w:t>
      </w:r>
      <w:r>
        <w:rPr>
          <w:sz w:val="30"/>
          <w:szCs w:val="30"/>
          <w:lang w:eastAsia="en-US"/>
        </w:rPr>
        <w:t>и</w:t>
      </w:r>
      <w:r w:rsidRPr="00AB3B3D">
        <w:rPr>
          <w:sz w:val="30"/>
          <w:szCs w:val="30"/>
          <w:lang w:eastAsia="en-US"/>
        </w:rPr>
        <w:t xml:space="preserve">;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2) направления рубок;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3) направления лесосеки;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4) срока примыкания лесосек;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5) способа примыкания лесосек;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6) технологии лесосечных работ (технология рубки, трелевки);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7) способа очистки мест рубок (лесосек),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8) мероприятий по </w:t>
      </w:r>
      <w:proofErr w:type="spellStart"/>
      <w:r w:rsidRPr="00AB3B3D">
        <w:rPr>
          <w:sz w:val="30"/>
          <w:szCs w:val="30"/>
          <w:lang w:eastAsia="en-US"/>
        </w:rPr>
        <w:t>лесовосстановлению</w:t>
      </w:r>
      <w:proofErr w:type="spellEnd"/>
      <w:r w:rsidRPr="00AB3B3D">
        <w:rPr>
          <w:sz w:val="30"/>
          <w:szCs w:val="30"/>
          <w:lang w:eastAsia="en-US"/>
        </w:rPr>
        <w:t xml:space="preserve">.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Одним из важных показателей является </w:t>
      </w:r>
      <w:r w:rsidRPr="00AB3B3D">
        <w:rPr>
          <w:i/>
          <w:sz w:val="30"/>
          <w:szCs w:val="30"/>
          <w:lang w:eastAsia="en-US"/>
        </w:rPr>
        <w:t>площадь лесосеки</w:t>
      </w:r>
      <w:r w:rsidRPr="00AB3B3D">
        <w:rPr>
          <w:sz w:val="30"/>
          <w:szCs w:val="30"/>
          <w:lang w:eastAsia="en-US"/>
        </w:rPr>
        <w:t xml:space="preserve">. От нее зависит, какую рубку будут проводить: сплошнолесосечную полосную или участковую рубку. Основные ОТЭ рубок </w:t>
      </w:r>
      <w:r>
        <w:rPr>
          <w:sz w:val="30"/>
          <w:szCs w:val="30"/>
          <w:lang w:eastAsia="en-US"/>
        </w:rPr>
        <w:t xml:space="preserve">(табл. 1.) </w:t>
      </w:r>
      <w:r w:rsidRPr="00AB3B3D">
        <w:rPr>
          <w:sz w:val="30"/>
          <w:szCs w:val="30"/>
          <w:lang w:eastAsia="en-US"/>
        </w:rPr>
        <w:t>регламентиров</w:t>
      </w:r>
      <w:r w:rsidRPr="00AB3B3D">
        <w:rPr>
          <w:sz w:val="30"/>
          <w:szCs w:val="30"/>
          <w:lang w:eastAsia="en-US"/>
        </w:rPr>
        <w:t>а</w:t>
      </w:r>
      <w:r w:rsidRPr="00AB3B3D">
        <w:rPr>
          <w:sz w:val="30"/>
          <w:szCs w:val="30"/>
          <w:lang w:eastAsia="en-US"/>
        </w:rPr>
        <w:t>ны</w:t>
      </w:r>
      <w:r>
        <w:rPr>
          <w:sz w:val="30"/>
          <w:szCs w:val="30"/>
          <w:lang w:eastAsia="en-US"/>
        </w:rPr>
        <w:t xml:space="preserve"> </w:t>
      </w:r>
      <w:r w:rsidRPr="00AB3B3D">
        <w:rPr>
          <w:sz w:val="30"/>
          <w:szCs w:val="30"/>
          <w:lang w:eastAsia="en-US"/>
        </w:rPr>
        <w:t xml:space="preserve">«Правилами рубок </w:t>
      </w:r>
      <w:r w:rsidRPr="00A52996">
        <w:rPr>
          <w:sz w:val="30"/>
          <w:szCs w:val="30"/>
          <w:lang w:eastAsia="en-US"/>
        </w:rPr>
        <w:t>…»</w:t>
      </w:r>
      <w:r w:rsidRPr="00AB3B3D">
        <w:rPr>
          <w:sz w:val="30"/>
          <w:szCs w:val="30"/>
          <w:lang w:eastAsia="en-US"/>
        </w:rPr>
        <w:t>, т.е. имеют ограничения</w:t>
      </w:r>
      <w:r>
        <w:rPr>
          <w:sz w:val="30"/>
          <w:szCs w:val="30"/>
          <w:lang w:eastAsia="en-US"/>
        </w:rPr>
        <w:t>.</w:t>
      </w:r>
      <w:r w:rsidRPr="00AB3B3D">
        <w:rPr>
          <w:sz w:val="30"/>
          <w:szCs w:val="30"/>
          <w:lang w:eastAsia="en-US"/>
        </w:rPr>
        <w:t xml:space="preserve">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Если площадь выдела не превышает </w:t>
      </w:r>
      <w:r w:rsidRPr="00A52996">
        <w:rPr>
          <w:sz w:val="30"/>
          <w:szCs w:val="30"/>
          <w:lang w:eastAsia="en-US"/>
        </w:rPr>
        <w:t>установленную для определе</w:t>
      </w:r>
      <w:r w:rsidRPr="00A52996">
        <w:rPr>
          <w:sz w:val="30"/>
          <w:szCs w:val="30"/>
          <w:lang w:eastAsia="en-US"/>
        </w:rPr>
        <w:t>н</w:t>
      </w:r>
      <w:r w:rsidRPr="00A52996">
        <w:rPr>
          <w:sz w:val="30"/>
          <w:szCs w:val="30"/>
          <w:lang w:eastAsia="en-US"/>
        </w:rPr>
        <w:t xml:space="preserve">ной древесной породы, то назначают </w:t>
      </w:r>
      <w:proofErr w:type="spellStart"/>
      <w:r>
        <w:rPr>
          <w:sz w:val="30"/>
          <w:szCs w:val="30"/>
          <w:lang w:eastAsia="en-US"/>
        </w:rPr>
        <w:t>сплошно</w:t>
      </w:r>
      <w:r w:rsidRPr="00A52996">
        <w:rPr>
          <w:sz w:val="30"/>
          <w:szCs w:val="30"/>
          <w:lang w:eastAsia="en-US"/>
        </w:rPr>
        <w:t>участковую</w:t>
      </w:r>
      <w:proofErr w:type="spellEnd"/>
      <w:r w:rsidRPr="00A52996">
        <w:rPr>
          <w:sz w:val="30"/>
          <w:szCs w:val="30"/>
          <w:lang w:eastAsia="en-US"/>
        </w:rPr>
        <w:t xml:space="preserve"> рубку, при которой вырубается весь таксационный выдел (</w:t>
      </w:r>
      <w:r w:rsidRPr="00AB3B3D">
        <w:rPr>
          <w:sz w:val="30"/>
          <w:szCs w:val="30"/>
          <w:lang w:eastAsia="en-US"/>
        </w:rPr>
        <w:t>участок). Если площадь превышает установленную, то выдел делится на лесосеки (одну или н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>сколько, в зависимости от площади выдела), чтобы площадь одной л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>сосеки не превышала табличное значение</w:t>
      </w:r>
      <w:r w:rsidRPr="00A52996">
        <w:rPr>
          <w:sz w:val="30"/>
          <w:szCs w:val="30"/>
          <w:lang w:eastAsia="en-US"/>
        </w:rPr>
        <w:t>.</w:t>
      </w:r>
      <w:r w:rsidRPr="00AB3B3D">
        <w:rPr>
          <w:sz w:val="30"/>
          <w:szCs w:val="30"/>
          <w:lang w:eastAsia="en-US"/>
        </w:rPr>
        <w:t xml:space="preserve">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В том случае, если назначается сплошнолесосечная полосная рубка, то применяются все ОТЭ, указанные выше. Для сплошно-участковой рубки такие ОТЭ</w:t>
      </w:r>
      <w:r>
        <w:rPr>
          <w:sz w:val="30"/>
          <w:szCs w:val="30"/>
          <w:lang w:eastAsia="en-US"/>
        </w:rPr>
        <w:t>,</w:t>
      </w:r>
      <w:r w:rsidRPr="00AB3B3D">
        <w:rPr>
          <w:sz w:val="30"/>
          <w:szCs w:val="30"/>
          <w:lang w:eastAsia="en-US"/>
        </w:rPr>
        <w:t xml:space="preserve"> как направление рубки, срок примыкания лесосек, способ примыкани</w:t>
      </w:r>
      <w:r>
        <w:rPr>
          <w:sz w:val="30"/>
          <w:szCs w:val="30"/>
          <w:lang w:eastAsia="en-US"/>
        </w:rPr>
        <w:t>я</w:t>
      </w:r>
      <w:r w:rsidRPr="00AB3B3D">
        <w:rPr>
          <w:sz w:val="30"/>
          <w:szCs w:val="30"/>
          <w:lang w:eastAsia="en-US"/>
        </w:rPr>
        <w:t xml:space="preserve"> лесосек не применяются.</w:t>
      </w:r>
    </w:p>
    <w:p w:rsidR="003271CC" w:rsidRDefault="003271CC" w:rsidP="003271CC">
      <w:pPr>
        <w:ind w:firstLine="567"/>
        <w:jc w:val="right"/>
        <w:rPr>
          <w:sz w:val="30"/>
          <w:szCs w:val="30"/>
          <w:lang w:eastAsia="en-US"/>
        </w:rPr>
      </w:pPr>
      <w:r w:rsidRPr="00A52996">
        <w:rPr>
          <w:i/>
          <w:sz w:val="30"/>
          <w:szCs w:val="30"/>
          <w:lang w:eastAsia="en-US"/>
        </w:rPr>
        <w:t>Таблица</w:t>
      </w:r>
      <w:r w:rsidRPr="00A52996">
        <w:rPr>
          <w:sz w:val="30"/>
          <w:szCs w:val="30"/>
          <w:lang w:eastAsia="en-US"/>
        </w:rPr>
        <w:t xml:space="preserve"> </w:t>
      </w:r>
      <w:r>
        <w:rPr>
          <w:i/>
          <w:sz w:val="30"/>
          <w:szCs w:val="30"/>
          <w:lang w:eastAsia="en-US"/>
        </w:rPr>
        <w:t>1</w:t>
      </w:r>
      <w:r w:rsidRPr="00AB3B3D">
        <w:rPr>
          <w:sz w:val="30"/>
          <w:szCs w:val="30"/>
          <w:lang w:eastAsia="en-US"/>
        </w:rPr>
        <w:t xml:space="preserve"> </w:t>
      </w:r>
    </w:p>
    <w:p w:rsidR="003271CC" w:rsidRPr="0082483A" w:rsidRDefault="003271CC" w:rsidP="003271CC">
      <w:pPr>
        <w:ind w:firstLine="567"/>
        <w:jc w:val="center"/>
        <w:rPr>
          <w:b/>
          <w:sz w:val="30"/>
          <w:szCs w:val="30"/>
          <w:lang w:eastAsia="en-US"/>
        </w:rPr>
      </w:pPr>
      <w:r w:rsidRPr="0082483A">
        <w:rPr>
          <w:b/>
          <w:sz w:val="30"/>
          <w:szCs w:val="30"/>
          <w:lang w:eastAsia="en-US"/>
        </w:rPr>
        <w:t xml:space="preserve">Параметры </w:t>
      </w:r>
      <w:proofErr w:type="gramStart"/>
      <w:r w:rsidRPr="0082483A">
        <w:rPr>
          <w:b/>
          <w:sz w:val="30"/>
          <w:szCs w:val="30"/>
          <w:lang w:eastAsia="en-US"/>
        </w:rPr>
        <w:t>основных</w:t>
      </w:r>
      <w:proofErr w:type="gramEnd"/>
      <w:r w:rsidRPr="0082483A">
        <w:rPr>
          <w:b/>
          <w:sz w:val="30"/>
          <w:szCs w:val="30"/>
          <w:lang w:eastAsia="en-US"/>
        </w:rPr>
        <w:t xml:space="preserve"> организационно-технических</w:t>
      </w:r>
    </w:p>
    <w:p w:rsidR="003271CC" w:rsidRPr="0082483A" w:rsidRDefault="003271CC" w:rsidP="003271CC">
      <w:pPr>
        <w:ind w:firstLine="567"/>
        <w:jc w:val="center"/>
        <w:rPr>
          <w:b/>
          <w:sz w:val="30"/>
          <w:szCs w:val="30"/>
          <w:lang w:eastAsia="en-US"/>
        </w:rPr>
      </w:pPr>
      <w:r w:rsidRPr="0082483A">
        <w:rPr>
          <w:b/>
          <w:sz w:val="30"/>
          <w:szCs w:val="30"/>
          <w:lang w:eastAsia="en-US"/>
        </w:rPr>
        <w:t>элементов сплошных рубок (из Правил рубок…»)</w:t>
      </w:r>
    </w:p>
    <w:p w:rsidR="003271CC" w:rsidRPr="00AB3B3D" w:rsidRDefault="003271CC" w:rsidP="003271CC">
      <w:pPr>
        <w:ind w:firstLine="567"/>
        <w:rPr>
          <w:sz w:val="30"/>
          <w:szCs w:val="30"/>
          <w:lang w:eastAsia="en-US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00"/>
        <w:gridCol w:w="2520"/>
        <w:gridCol w:w="2052"/>
      </w:tblGrid>
      <w:tr w:rsidR="003271CC" w:rsidRPr="001268FD" w:rsidTr="00FC60F4">
        <w:tc>
          <w:tcPr>
            <w:tcW w:w="4500" w:type="dxa"/>
            <w:vMerge w:val="restart"/>
          </w:tcPr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Организационно-технические элементы рубок</w:t>
            </w:r>
          </w:p>
        </w:tc>
        <w:tc>
          <w:tcPr>
            <w:tcW w:w="4572" w:type="dxa"/>
            <w:gridSpan w:val="2"/>
          </w:tcPr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Групп</w:t>
            </w:r>
            <w:r>
              <w:rPr>
                <w:sz w:val="30"/>
                <w:szCs w:val="30"/>
                <w:lang w:eastAsia="en-US"/>
              </w:rPr>
              <w:t>а</w:t>
            </w:r>
            <w:r w:rsidRPr="001268FD">
              <w:rPr>
                <w:sz w:val="30"/>
                <w:szCs w:val="30"/>
                <w:lang w:eastAsia="en-US"/>
              </w:rPr>
              <w:t xml:space="preserve"> лесов</w:t>
            </w:r>
          </w:p>
        </w:tc>
      </w:tr>
      <w:tr w:rsidR="003271CC" w:rsidRPr="001268FD" w:rsidTr="00FC60F4">
        <w:tc>
          <w:tcPr>
            <w:tcW w:w="4500" w:type="dxa"/>
            <w:vMerge/>
            <w:vAlign w:val="center"/>
          </w:tcPr>
          <w:p w:rsidR="003271CC" w:rsidRPr="001268FD" w:rsidRDefault="003271CC" w:rsidP="00FC60F4">
            <w:pPr>
              <w:ind w:firstLine="567"/>
              <w:jc w:val="center"/>
              <w:rPr>
                <w:sz w:val="30"/>
                <w:szCs w:val="30"/>
                <w:lang w:eastAsia="en-US"/>
              </w:rPr>
            </w:pPr>
          </w:p>
        </w:tc>
        <w:tc>
          <w:tcPr>
            <w:tcW w:w="2520" w:type="dxa"/>
          </w:tcPr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val="en-US" w:eastAsia="en-US"/>
              </w:rPr>
              <w:t>I</w:t>
            </w:r>
            <w:r w:rsidRPr="001268FD">
              <w:rPr>
                <w:sz w:val="30"/>
                <w:szCs w:val="30"/>
                <w:lang w:eastAsia="en-US"/>
              </w:rPr>
              <w:t xml:space="preserve"> группа</w:t>
            </w:r>
          </w:p>
        </w:tc>
        <w:tc>
          <w:tcPr>
            <w:tcW w:w="2052" w:type="dxa"/>
          </w:tcPr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val="en-US" w:eastAsia="en-US"/>
              </w:rPr>
              <w:t>II</w:t>
            </w:r>
            <w:r w:rsidRPr="001268FD">
              <w:rPr>
                <w:sz w:val="30"/>
                <w:szCs w:val="30"/>
                <w:lang w:eastAsia="en-US"/>
              </w:rPr>
              <w:t xml:space="preserve"> группа</w:t>
            </w:r>
          </w:p>
        </w:tc>
      </w:tr>
      <w:tr w:rsidR="003271CC" w:rsidRPr="001268FD" w:rsidTr="00FC60F4">
        <w:tc>
          <w:tcPr>
            <w:tcW w:w="4500" w:type="dxa"/>
          </w:tcPr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i/>
                <w:sz w:val="30"/>
                <w:szCs w:val="30"/>
                <w:lang w:eastAsia="en-US"/>
              </w:rPr>
              <w:t>Площадь лесосек</w:t>
            </w:r>
            <w:r w:rsidRPr="001268FD">
              <w:rPr>
                <w:sz w:val="30"/>
                <w:szCs w:val="30"/>
                <w:lang w:eastAsia="en-US"/>
              </w:rPr>
              <w:t xml:space="preserve"> по породам, не более, </w:t>
            </w:r>
            <w:proofErr w:type="gramStart"/>
            <w:r w:rsidRPr="001268FD">
              <w:rPr>
                <w:sz w:val="30"/>
                <w:szCs w:val="30"/>
                <w:lang w:eastAsia="en-US"/>
              </w:rPr>
              <w:t>га</w:t>
            </w:r>
            <w:proofErr w:type="gramEnd"/>
            <w:r w:rsidRPr="001268FD">
              <w:rPr>
                <w:sz w:val="30"/>
                <w:szCs w:val="30"/>
                <w:lang w:eastAsia="en-US"/>
              </w:rPr>
              <w:t>:</w:t>
            </w:r>
          </w:p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Хвойные</w:t>
            </w:r>
          </w:p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Дуб и другие твердолиственные</w:t>
            </w:r>
          </w:p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proofErr w:type="spellStart"/>
            <w:r w:rsidRPr="001268FD">
              <w:rPr>
                <w:sz w:val="30"/>
                <w:szCs w:val="30"/>
                <w:lang w:eastAsia="en-US"/>
              </w:rPr>
              <w:t>Мягколиственные</w:t>
            </w:r>
            <w:proofErr w:type="spellEnd"/>
          </w:p>
        </w:tc>
        <w:tc>
          <w:tcPr>
            <w:tcW w:w="2520" w:type="dxa"/>
          </w:tcPr>
          <w:p w:rsidR="003271CC" w:rsidRPr="001268FD" w:rsidRDefault="003271CC" w:rsidP="00FC60F4">
            <w:pPr>
              <w:ind w:firstLine="567"/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ind w:firstLine="567"/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7,5</w:t>
            </w: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3</w:t>
            </w: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2052" w:type="dxa"/>
          </w:tcPr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10</w:t>
            </w: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5</w:t>
            </w: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15</w:t>
            </w:r>
          </w:p>
        </w:tc>
      </w:tr>
      <w:tr w:rsidR="003271CC" w:rsidRPr="001268FD" w:rsidTr="00FC60F4">
        <w:tc>
          <w:tcPr>
            <w:tcW w:w="4500" w:type="dxa"/>
          </w:tcPr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i/>
                <w:sz w:val="30"/>
                <w:szCs w:val="30"/>
                <w:lang w:eastAsia="en-US"/>
              </w:rPr>
              <w:t>Ширина лесосек</w:t>
            </w:r>
            <w:r w:rsidRPr="001268FD">
              <w:rPr>
                <w:sz w:val="30"/>
                <w:szCs w:val="30"/>
                <w:lang w:eastAsia="en-US"/>
              </w:rPr>
              <w:t xml:space="preserve"> по породам, не более, </w:t>
            </w:r>
            <w:proofErr w:type="gramStart"/>
            <w:r w:rsidRPr="001268FD">
              <w:rPr>
                <w:sz w:val="30"/>
                <w:szCs w:val="30"/>
                <w:lang w:eastAsia="en-US"/>
              </w:rPr>
              <w:t>м</w:t>
            </w:r>
            <w:proofErr w:type="gramEnd"/>
            <w:r w:rsidRPr="001268FD">
              <w:rPr>
                <w:sz w:val="30"/>
                <w:szCs w:val="30"/>
                <w:lang w:eastAsia="en-US"/>
              </w:rPr>
              <w:t>:</w:t>
            </w:r>
          </w:p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lastRenderedPageBreak/>
              <w:t>Хвойные</w:t>
            </w:r>
          </w:p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Твердолиственные</w:t>
            </w:r>
          </w:p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proofErr w:type="spellStart"/>
            <w:r w:rsidRPr="001268FD">
              <w:rPr>
                <w:sz w:val="30"/>
                <w:szCs w:val="30"/>
                <w:lang w:eastAsia="en-US"/>
              </w:rPr>
              <w:t>Мягколиственные</w:t>
            </w:r>
            <w:proofErr w:type="spellEnd"/>
          </w:p>
        </w:tc>
        <w:tc>
          <w:tcPr>
            <w:tcW w:w="2520" w:type="dxa"/>
          </w:tcPr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lastRenderedPageBreak/>
              <w:t>75</w:t>
            </w:r>
          </w:p>
          <w:p w:rsidR="003271CC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50</w:t>
            </w: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100</w:t>
            </w:r>
          </w:p>
        </w:tc>
        <w:tc>
          <w:tcPr>
            <w:tcW w:w="2052" w:type="dxa"/>
          </w:tcPr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lastRenderedPageBreak/>
              <w:t>100</w:t>
            </w: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100</w:t>
            </w: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100</w:t>
            </w:r>
          </w:p>
        </w:tc>
      </w:tr>
      <w:tr w:rsidR="003271CC" w:rsidRPr="001268FD" w:rsidTr="00FC60F4">
        <w:tc>
          <w:tcPr>
            <w:tcW w:w="4500" w:type="dxa"/>
          </w:tcPr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i/>
                <w:sz w:val="30"/>
                <w:szCs w:val="30"/>
                <w:lang w:eastAsia="en-US"/>
              </w:rPr>
              <w:lastRenderedPageBreak/>
              <w:t>Сроки примыкания лесосек</w:t>
            </w:r>
            <w:r w:rsidRPr="001268FD">
              <w:rPr>
                <w:sz w:val="30"/>
                <w:szCs w:val="30"/>
                <w:lang w:eastAsia="en-US"/>
              </w:rPr>
              <w:t>, по породам, не менее, лет:</w:t>
            </w:r>
          </w:p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Хвойные</w:t>
            </w:r>
          </w:p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Твердолиственные</w:t>
            </w:r>
          </w:p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proofErr w:type="spellStart"/>
            <w:r w:rsidRPr="001268FD">
              <w:rPr>
                <w:sz w:val="30"/>
                <w:szCs w:val="30"/>
                <w:lang w:eastAsia="en-US"/>
              </w:rPr>
              <w:t>Мягколиственные</w:t>
            </w:r>
            <w:proofErr w:type="spellEnd"/>
          </w:p>
        </w:tc>
        <w:tc>
          <w:tcPr>
            <w:tcW w:w="2520" w:type="dxa"/>
          </w:tcPr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4</w:t>
            </w: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4</w:t>
            </w:r>
          </w:p>
          <w:p w:rsidR="003271CC" w:rsidRPr="001268FD" w:rsidRDefault="003271CC" w:rsidP="00FC60F4">
            <w:pPr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2</w:t>
            </w:r>
          </w:p>
        </w:tc>
        <w:tc>
          <w:tcPr>
            <w:tcW w:w="2052" w:type="dxa"/>
          </w:tcPr>
          <w:p w:rsidR="003271CC" w:rsidRPr="001268FD" w:rsidRDefault="003271CC" w:rsidP="00FC60F4">
            <w:pPr>
              <w:ind w:firstLine="567"/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ind w:firstLine="567"/>
              <w:jc w:val="center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ind w:firstLine="567"/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3</w:t>
            </w:r>
          </w:p>
          <w:p w:rsidR="003271CC" w:rsidRPr="001268FD" w:rsidRDefault="003271CC" w:rsidP="00FC60F4">
            <w:pPr>
              <w:ind w:firstLine="567"/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3</w:t>
            </w:r>
          </w:p>
          <w:p w:rsidR="003271CC" w:rsidRPr="001268FD" w:rsidRDefault="003271CC" w:rsidP="00FC60F4">
            <w:pPr>
              <w:ind w:firstLine="567"/>
              <w:jc w:val="center"/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1</w:t>
            </w:r>
          </w:p>
        </w:tc>
      </w:tr>
    </w:tbl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i/>
          <w:sz w:val="30"/>
          <w:szCs w:val="30"/>
          <w:lang w:eastAsia="en-US"/>
        </w:rPr>
        <w:t>Ширина лесосеки</w:t>
      </w:r>
      <w:r w:rsidRPr="00AB3B3D">
        <w:rPr>
          <w:sz w:val="30"/>
          <w:szCs w:val="30"/>
          <w:lang w:eastAsia="en-US"/>
        </w:rPr>
        <w:t xml:space="preserve"> – протяженность лесосеки по короткой стороне. Для сплошных рубок главного пользования ширина лесосек регламе</w:t>
      </w:r>
      <w:r w:rsidRPr="00AB3B3D">
        <w:rPr>
          <w:sz w:val="30"/>
          <w:szCs w:val="30"/>
          <w:lang w:eastAsia="en-US"/>
        </w:rPr>
        <w:t>н</w:t>
      </w:r>
      <w:r w:rsidRPr="00AB3B3D">
        <w:rPr>
          <w:sz w:val="30"/>
          <w:szCs w:val="30"/>
          <w:lang w:eastAsia="en-US"/>
        </w:rPr>
        <w:t xml:space="preserve">тируется «Правилами рубок…» </w:t>
      </w:r>
      <w:r w:rsidRPr="00A52996">
        <w:rPr>
          <w:sz w:val="30"/>
          <w:szCs w:val="30"/>
          <w:lang w:eastAsia="en-US"/>
        </w:rPr>
        <w:t xml:space="preserve">(см. табл. </w:t>
      </w:r>
      <w:r>
        <w:rPr>
          <w:sz w:val="30"/>
          <w:szCs w:val="30"/>
          <w:lang w:eastAsia="en-US"/>
        </w:rPr>
        <w:t>1</w:t>
      </w:r>
      <w:r w:rsidRPr="00A52996">
        <w:rPr>
          <w:sz w:val="30"/>
          <w:szCs w:val="30"/>
          <w:lang w:eastAsia="en-US"/>
        </w:rPr>
        <w:t>).</w:t>
      </w:r>
      <w:r w:rsidRPr="00AB3B3D">
        <w:rPr>
          <w:sz w:val="30"/>
          <w:szCs w:val="30"/>
          <w:lang w:eastAsia="en-US"/>
        </w:rPr>
        <w:t xml:space="preserve">  Эти ограничения напра</w:t>
      </w:r>
      <w:r w:rsidRPr="00AB3B3D">
        <w:rPr>
          <w:sz w:val="30"/>
          <w:szCs w:val="30"/>
          <w:lang w:eastAsia="en-US"/>
        </w:rPr>
        <w:t>в</w:t>
      </w:r>
      <w:r w:rsidRPr="00AB3B3D">
        <w:rPr>
          <w:sz w:val="30"/>
          <w:szCs w:val="30"/>
          <w:lang w:eastAsia="en-US"/>
        </w:rPr>
        <w:t>лены на создание благоприятных условий для естественного возобно</w:t>
      </w:r>
      <w:r w:rsidRPr="00AB3B3D">
        <w:rPr>
          <w:sz w:val="30"/>
          <w:szCs w:val="30"/>
          <w:lang w:eastAsia="en-US"/>
        </w:rPr>
        <w:t>в</w:t>
      </w:r>
      <w:r w:rsidRPr="00AB3B3D">
        <w:rPr>
          <w:sz w:val="30"/>
          <w:szCs w:val="30"/>
          <w:lang w:eastAsia="en-US"/>
        </w:rPr>
        <w:t>ления леса. Она устанавливается с учетом расстояния, на которое нал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 xml:space="preserve">тает достаточное количество семян от стен леса. При этом  учитывается и влияние стен леса на изменение микроклиматических и почвенных условий, степень </w:t>
      </w:r>
      <w:proofErr w:type="spellStart"/>
      <w:r w:rsidRPr="00AB3B3D">
        <w:rPr>
          <w:sz w:val="30"/>
          <w:szCs w:val="30"/>
          <w:lang w:eastAsia="en-US"/>
        </w:rPr>
        <w:t>задернения</w:t>
      </w:r>
      <w:proofErr w:type="spellEnd"/>
      <w:r w:rsidRPr="00AB3B3D">
        <w:rPr>
          <w:sz w:val="30"/>
          <w:szCs w:val="30"/>
          <w:lang w:eastAsia="en-US"/>
        </w:rPr>
        <w:t xml:space="preserve"> вырубки, а также возможность нежел</w:t>
      </w:r>
      <w:r w:rsidRPr="00AB3B3D">
        <w:rPr>
          <w:sz w:val="30"/>
          <w:szCs w:val="30"/>
          <w:lang w:eastAsia="en-US"/>
        </w:rPr>
        <w:t>а</w:t>
      </w:r>
      <w:r w:rsidRPr="00AB3B3D">
        <w:rPr>
          <w:sz w:val="30"/>
          <w:szCs w:val="30"/>
          <w:lang w:eastAsia="en-US"/>
        </w:rPr>
        <w:t xml:space="preserve">тельной смены пород. 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i/>
          <w:sz w:val="30"/>
          <w:szCs w:val="30"/>
          <w:lang w:eastAsia="en-US"/>
        </w:rPr>
        <w:t>Направление рубки</w:t>
      </w:r>
      <w:r w:rsidRPr="00AB3B3D">
        <w:rPr>
          <w:sz w:val="30"/>
          <w:szCs w:val="30"/>
          <w:lang w:eastAsia="en-US"/>
        </w:rPr>
        <w:t>. Направление рубки – это направление, в кот</w:t>
      </w:r>
      <w:r w:rsidRPr="00AB3B3D">
        <w:rPr>
          <w:sz w:val="30"/>
          <w:szCs w:val="30"/>
          <w:lang w:eastAsia="en-US"/>
        </w:rPr>
        <w:t>о</w:t>
      </w:r>
      <w:r w:rsidRPr="00AB3B3D">
        <w:rPr>
          <w:sz w:val="30"/>
          <w:szCs w:val="30"/>
          <w:lang w:eastAsia="en-US"/>
        </w:rPr>
        <w:t xml:space="preserve">ром каждая последующая </w:t>
      </w:r>
      <w:r w:rsidRPr="00A52996">
        <w:rPr>
          <w:sz w:val="30"/>
          <w:szCs w:val="30"/>
          <w:lang w:eastAsia="en-US"/>
        </w:rPr>
        <w:t xml:space="preserve">лесосека (рис. </w:t>
      </w:r>
      <w:r>
        <w:rPr>
          <w:sz w:val="30"/>
          <w:szCs w:val="30"/>
          <w:lang w:eastAsia="en-US"/>
        </w:rPr>
        <w:t>1</w:t>
      </w:r>
      <w:r w:rsidRPr="00A52996">
        <w:rPr>
          <w:sz w:val="30"/>
          <w:szCs w:val="30"/>
          <w:lang w:eastAsia="en-US"/>
        </w:rPr>
        <w:t>) располагается</w:t>
      </w:r>
      <w:r w:rsidRPr="00AB3B3D">
        <w:rPr>
          <w:sz w:val="30"/>
          <w:szCs w:val="30"/>
          <w:lang w:eastAsia="en-US"/>
        </w:rPr>
        <w:t xml:space="preserve"> относительно предыдущей лесосеки. Оно </w:t>
      </w:r>
      <w:r w:rsidRPr="00AB3B3D">
        <w:rPr>
          <w:sz w:val="30"/>
          <w:szCs w:val="30"/>
          <w:u w:val="single"/>
          <w:lang w:eastAsia="en-US"/>
        </w:rPr>
        <w:t>всегда выбирается навстречу главной опа</w:t>
      </w:r>
      <w:r w:rsidRPr="00AB3B3D">
        <w:rPr>
          <w:sz w:val="30"/>
          <w:szCs w:val="30"/>
          <w:u w:val="single"/>
          <w:lang w:eastAsia="en-US"/>
        </w:rPr>
        <w:t>с</w:t>
      </w:r>
      <w:r w:rsidRPr="00AB3B3D">
        <w:rPr>
          <w:sz w:val="30"/>
          <w:szCs w:val="30"/>
          <w:u w:val="single"/>
          <w:lang w:eastAsia="en-US"/>
        </w:rPr>
        <w:t xml:space="preserve">ности </w:t>
      </w:r>
      <w:r w:rsidRPr="00AB3B3D">
        <w:rPr>
          <w:sz w:val="30"/>
          <w:szCs w:val="30"/>
          <w:lang w:eastAsia="en-US"/>
        </w:rPr>
        <w:t xml:space="preserve">(направлению преобладающих ветров, </w:t>
      </w:r>
      <w:r>
        <w:rPr>
          <w:sz w:val="30"/>
          <w:szCs w:val="30"/>
          <w:lang w:eastAsia="en-US"/>
        </w:rPr>
        <w:t>т</w:t>
      </w:r>
      <w:r w:rsidRPr="00AB3B3D">
        <w:rPr>
          <w:sz w:val="30"/>
          <w:szCs w:val="30"/>
          <w:lang w:eastAsia="en-US"/>
        </w:rPr>
        <w:t xml:space="preserve">ечению воды, эрозии и др.). В Беларуси преобладающими являются западные ветра, которые усиливаются в наиболее опасные по отношению к ветровалу поры года. Так, в результате правильного выбора оголенная стена леса оказывается с подветренной стороны во избежание ветровала (особенно это важно для ельников), это способствует и лучшему обсеменению вырубки. </w:t>
      </w:r>
    </w:p>
    <w:p w:rsidR="003271CC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Сначала выбирается направление рубки, а затем – относительно н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 xml:space="preserve">го – устанавливается направление лесосеки. Направление рубки должно быть </w:t>
      </w:r>
      <w:r w:rsidRPr="00AB3B3D">
        <w:rPr>
          <w:sz w:val="30"/>
          <w:szCs w:val="30"/>
          <w:u w:val="single"/>
          <w:lang w:eastAsia="en-US"/>
        </w:rPr>
        <w:t>перпендикулярно направлению лесосеки</w:t>
      </w:r>
      <w:r w:rsidRPr="00AB3B3D">
        <w:rPr>
          <w:sz w:val="30"/>
          <w:szCs w:val="30"/>
          <w:lang w:eastAsia="en-US"/>
        </w:rPr>
        <w:t>.</w:t>
      </w:r>
    </w:p>
    <w:p w:rsidR="003271CC" w:rsidRPr="00AB3B3D" w:rsidRDefault="003271CC" w:rsidP="003271CC">
      <w:pPr>
        <w:tabs>
          <w:tab w:val="left" w:pos="6096"/>
        </w:tabs>
        <w:ind w:firstLine="567"/>
        <w:rPr>
          <w:sz w:val="30"/>
          <w:szCs w:val="30"/>
          <w:lang w:eastAsia="en-US"/>
        </w:rPr>
      </w:pPr>
    </w:p>
    <w:tbl>
      <w:tblPr>
        <w:tblW w:w="0" w:type="auto"/>
        <w:jc w:val="center"/>
        <w:tblLayout w:type="fixed"/>
        <w:tblLook w:val="00A0" w:firstRow="1" w:lastRow="0" w:firstColumn="1" w:lastColumn="0" w:noHBand="0" w:noVBand="0"/>
      </w:tblPr>
      <w:tblGrid>
        <w:gridCol w:w="525"/>
        <w:gridCol w:w="6529"/>
        <w:gridCol w:w="992"/>
      </w:tblGrid>
      <w:tr w:rsidR="003271CC" w:rsidRPr="001268FD" w:rsidTr="00FC60F4">
        <w:trPr>
          <w:cantSplit/>
          <w:trHeight w:val="3156"/>
          <w:jc w:val="center"/>
        </w:trPr>
        <w:tc>
          <w:tcPr>
            <w:tcW w:w="525" w:type="dxa"/>
          </w:tcPr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298" distR="114298" simplePos="0" relativeHeight="251661312" behindDoc="0" locked="0" layoutInCell="1" allowOverlap="1">
                      <wp:simplePos x="0" y="0"/>
                      <wp:positionH relativeFrom="column">
                        <wp:posOffset>72389</wp:posOffset>
                      </wp:positionH>
                      <wp:positionV relativeFrom="paragraph">
                        <wp:posOffset>184150</wp:posOffset>
                      </wp:positionV>
                      <wp:extent cx="0" cy="1000125"/>
                      <wp:effectExtent l="76200" t="38100" r="57150" b="9525"/>
                      <wp:wrapNone/>
                      <wp:docPr id="171" name="Прямая соединительная линия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100012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71" o:spid="_x0000_s1026" style="position:absolute;flip:y;z-index:251661312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from="5.7pt,14.5pt" to="5.7pt,9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">
                      <v:stroke endarrow="block"/>
                    </v:line>
                  </w:pict>
                </mc:Fallback>
              </mc:AlternateContent>
            </w:r>
            <w:r w:rsidRPr="001268FD">
              <w:rPr>
                <w:sz w:val="30"/>
                <w:szCs w:val="30"/>
                <w:lang w:eastAsia="en-US"/>
              </w:rPr>
              <w:t>С</w:t>
            </w:r>
          </w:p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</w:p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  <w:proofErr w:type="gramStart"/>
            <w:r w:rsidRPr="001268FD">
              <w:rPr>
                <w:sz w:val="30"/>
                <w:szCs w:val="30"/>
                <w:lang w:eastAsia="en-US"/>
              </w:rPr>
              <w:t>Ю</w:t>
            </w:r>
            <w:proofErr w:type="gramEnd"/>
          </w:p>
        </w:tc>
        <w:tc>
          <w:tcPr>
            <w:tcW w:w="6529" w:type="dxa"/>
          </w:tcPr>
          <w:p w:rsidR="003271CC" w:rsidRPr="001268FD" w:rsidRDefault="003271CC" w:rsidP="00FC60F4">
            <w:pPr>
              <w:rPr>
                <w:sz w:val="30"/>
                <w:szCs w:val="30"/>
                <w:lang w:eastAsia="en-US"/>
              </w:rPr>
            </w:pPr>
            <w:r w:rsidRPr="001268FD">
              <w:rPr>
                <w:sz w:val="30"/>
                <w:szCs w:val="30"/>
                <w:lang w:eastAsia="en-US"/>
              </w:rPr>
              <w:t>На</w:t>
            </w:r>
            <w:r>
              <w:rPr>
                <w:sz w:val="30"/>
                <w:szCs w:val="30"/>
                <w:lang w:eastAsia="en-US"/>
              </w:rPr>
              <w:t xml:space="preserve">правление ветра              </w:t>
            </w:r>
            <w:r w:rsidRPr="001268FD">
              <w:rPr>
                <w:sz w:val="30"/>
                <w:szCs w:val="30"/>
                <w:lang w:eastAsia="en-US"/>
              </w:rPr>
              <w:t>Направле</w:t>
            </w:r>
            <w:r>
              <w:rPr>
                <w:sz w:val="30"/>
                <w:szCs w:val="30"/>
                <w:lang w:eastAsia="en-US"/>
              </w:rPr>
              <w:t>ние</w:t>
            </w:r>
            <w:r w:rsidRPr="001268FD">
              <w:rPr>
                <w:sz w:val="30"/>
                <w:szCs w:val="30"/>
                <w:lang w:eastAsia="en-US"/>
              </w:rPr>
              <w:t xml:space="preserve">    рубки</w:t>
            </w:r>
          </w:p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4294967295" distB="4294967295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2251710</wp:posOffset>
                      </wp:positionH>
                      <wp:positionV relativeFrom="paragraph">
                        <wp:posOffset>93979</wp:posOffset>
                      </wp:positionV>
                      <wp:extent cx="1143000" cy="0"/>
                      <wp:effectExtent l="38100" t="76200" r="0" b="95250"/>
                      <wp:wrapNone/>
                      <wp:docPr id="15" name="Прямая соединительная линия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1430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5" o:spid="_x0000_s1026" style="position:absolute;flip:x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77.3pt,7.4pt" to="267.3pt,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4294967294" distB="4294967294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137160</wp:posOffset>
                      </wp:positionH>
                      <wp:positionV relativeFrom="paragraph">
                        <wp:posOffset>87629</wp:posOffset>
                      </wp:positionV>
                      <wp:extent cx="1028700" cy="0"/>
                      <wp:effectExtent l="0" t="76200" r="19050" b="95250"/>
                      <wp:wrapNone/>
                      <wp:docPr id="168" name="Прямая соединительная линия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287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68" o:spid="_x0000_s1026" style="position:absolute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0.8pt,6.9pt" to="91.8pt,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">
                      <v:stroke endarrow="block"/>
                    </v:line>
                  </w:pict>
                </mc:Fallback>
              </mc:AlternateContent>
            </w:r>
          </w:p>
          <w:tbl>
            <w:tblPr>
              <w:tblpPr w:leftFromText="180" w:rightFromText="180" w:vertAnchor="text" w:horzAnchor="margin" w:tblpXSpec="center" w:tblpY="226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740"/>
              <w:gridCol w:w="741"/>
              <w:gridCol w:w="740"/>
              <w:gridCol w:w="741"/>
              <w:gridCol w:w="740"/>
            </w:tblGrid>
            <w:tr w:rsidR="003271CC" w:rsidRPr="001268FD" w:rsidTr="00FC60F4">
              <w:trPr>
                <w:trHeight w:val="1536"/>
              </w:trPr>
              <w:tc>
                <w:tcPr>
                  <w:tcW w:w="7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  <w:r w:rsidRPr="001268FD">
                    <w:rPr>
                      <w:sz w:val="30"/>
                      <w:szCs w:val="30"/>
                      <w:lang w:eastAsia="en-US"/>
                    </w:rPr>
                    <w:t>5</w:t>
                  </w:r>
                </w:p>
              </w:tc>
              <w:tc>
                <w:tcPr>
                  <w:tcW w:w="7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  <w:r w:rsidRPr="001268FD">
                    <w:rPr>
                      <w:sz w:val="30"/>
                      <w:szCs w:val="30"/>
                      <w:lang w:eastAsia="en-US"/>
                    </w:rPr>
                    <w:t>4</w:t>
                  </w:r>
                </w:p>
              </w:tc>
              <w:tc>
                <w:tcPr>
                  <w:tcW w:w="7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  <w:r w:rsidRPr="001268FD">
                    <w:rPr>
                      <w:sz w:val="30"/>
                      <w:szCs w:val="30"/>
                      <w:lang w:eastAsia="en-US"/>
                    </w:rPr>
                    <w:t>3</w:t>
                  </w:r>
                </w:p>
              </w:tc>
              <w:tc>
                <w:tcPr>
                  <w:tcW w:w="7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  <w:r w:rsidRPr="001268FD">
                    <w:rPr>
                      <w:sz w:val="30"/>
                      <w:szCs w:val="30"/>
                      <w:lang w:eastAsia="en-US"/>
                    </w:rPr>
                    <w:t>2</w:t>
                  </w:r>
                </w:p>
              </w:tc>
              <w:tc>
                <w:tcPr>
                  <w:tcW w:w="7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ind w:firstLine="567"/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</w:p>
                <w:p w:rsidR="003271CC" w:rsidRPr="001268FD" w:rsidRDefault="003271CC" w:rsidP="00FC60F4">
                  <w:pPr>
                    <w:jc w:val="center"/>
                    <w:rPr>
                      <w:sz w:val="30"/>
                      <w:szCs w:val="30"/>
                      <w:lang w:eastAsia="en-US"/>
                    </w:rPr>
                  </w:pPr>
                  <w:r w:rsidRPr="001268FD">
                    <w:rPr>
                      <w:sz w:val="30"/>
                      <w:szCs w:val="30"/>
                      <w:lang w:eastAsia="en-US"/>
                    </w:rPr>
                    <w:t>1</w:t>
                  </w:r>
                </w:p>
              </w:tc>
            </w:tr>
          </w:tbl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3865245</wp:posOffset>
                      </wp:positionH>
                      <wp:positionV relativeFrom="paragraph">
                        <wp:posOffset>199390</wp:posOffset>
                      </wp:positionV>
                      <wp:extent cx="9525" cy="990600"/>
                      <wp:effectExtent l="76200" t="0" r="85725" b="57150"/>
                      <wp:wrapNone/>
                      <wp:docPr id="14" name="Прямая со стрелкой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25" cy="990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4579B8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4" o:spid="_x0000_s1026" type="#_x0000_t32" style="position:absolute;margin-left:304.35pt;margin-top:15.7pt;width:.75pt;height:7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" strokecolor="#4579b8">
                      <v:stroke endarrow="open"/>
                    </v:shape>
                  </w:pict>
                </mc:Fallback>
              </mc:AlternateContent>
            </w:r>
          </w:p>
        </w:tc>
        <w:tc>
          <w:tcPr>
            <w:tcW w:w="992" w:type="dxa"/>
            <w:textDirection w:val="btLr"/>
          </w:tcPr>
          <w:p w:rsidR="003271CC" w:rsidRPr="001268FD" w:rsidRDefault="003271CC" w:rsidP="00FC60F4">
            <w:pPr>
              <w:ind w:firstLine="567"/>
              <w:rPr>
                <w:noProof/>
                <w:sz w:val="30"/>
                <w:szCs w:val="30"/>
              </w:rPr>
            </w:pPr>
            <w:r>
              <w:rPr>
                <w:sz w:val="30"/>
                <w:szCs w:val="30"/>
                <w:lang w:eastAsia="en-US"/>
              </w:rPr>
              <w:t xml:space="preserve"> </w:t>
            </w:r>
            <w:r w:rsidRPr="001268FD">
              <w:rPr>
                <w:sz w:val="30"/>
                <w:szCs w:val="30"/>
                <w:lang w:eastAsia="en-US"/>
              </w:rPr>
              <w:t>Направление</w:t>
            </w:r>
            <w:r w:rsidRPr="001268FD">
              <w:rPr>
                <w:noProof/>
                <w:sz w:val="30"/>
                <w:szCs w:val="30"/>
              </w:rPr>
              <w:t xml:space="preserve"> </w:t>
            </w:r>
          </w:p>
          <w:p w:rsidR="003271CC" w:rsidRPr="001268FD" w:rsidRDefault="003271CC" w:rsidP="00FC60F4">
            <w:pPr>
              <w:ind w:firstLine="567"/>
              <w:rPr>
                <w:sz w:val="30"/>
                <w:szCs w:val="30"/>
                <w:lang w:eastAsia="en-US"/>
              </w:rPr>
            </w:pPr>
            <w:r w:rsidRPr="001268FD">
              <w:rPr>
                <w:noProof/>
                <w:sz w:val="30"/>
                <w:szCs w:val="30"/>
              </w:rPr>
              <w:t xml:space="preserve">  </w:t>
            </w:r>
            <w:r w:rsidRPr="001268FD">
              <w:rPr>
                <w:sz w:val="30"/>
                <w:szCs w:val="30"/>
                <w:lang w:eastAsia="en-US"/>
              </w:rPr>
              <w:t>лесосеки</w:t>
            </w:r>
          </w:p>
        </w:tc>
      </w:tr>
    </w:tbl>
    <w:p w:rsidR="003271CC" w:rsidRPr="00AB3B3D" w:rsidRDefault="003271CC" w:rsidP="003271CC">
      <w:pPr>
        <w:ind w:firstLine="567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                 </w:t>
      </w:r>
      <w:r w:rsidRPr="00A52996">
        <w:rPr>
          <w:sz w:val="30"/>
          <w:szCs w:val="30"/>
          <w:lang w:eastAsia="en-US"/>
        </w:rPr>
        <w:t xml:space="preserve">Рис. </w:t>
      </w:r>
      <w:r>
        <w:rPr>
          <w:sz w:val="30"/>
          <w:szCs w:val="30"/>
          <w:lang w:eastAsia="en-US"/>
        </w:rPr>
        <w:t>1</w:t>
      </w:r>
      <w:r w:rsidRPr="00A52996">
        <w:rPr>
          <w:sz w:val="30"/>
          <w:szCs w:val="30"/>
          <w:lang w:eastAsia="en-US"/>
        </w:rPr>
        <w:t>.</w:t>
      </w:r>
      <w:r w:rsidRPr="00AB3B3D">
        <w:rPr>
          <w:sz w:val="30"/>
          <w:szCs w:val="30"/>
          <w:lang w:eastAsia="en-US"/>
        </w:rPr>
        <w:t xml:space="preserve"> Схема отвода лесосек</w:t>
      </w:r>
    </w:p>
    <w:p w:rsidR="003271CC" w:rsidRPr="00AB3B3D" w:rsidRDefault="003271CC" w:rsidP="008067FF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i/>
          <w:sz w:val="30"/>
          <w:szCs w:val="30"/>
          <w:lang w:eastAsia="en-US"/>
        </w:rPr>
        <w:lastRenderedPageBreak/>
        <w:t>Направление лесосеки.</w:t>
      </w:r>
      <w:r w:rsidRPr="00AB3B3D">
        <w:rPr>
          <w:sz w:val="30"/>
          <w:szCs w:val="30"/>
          <w:lang w:eastAsia="en-US"/>
        </w:rPr>
        <w:t xml:space="preserve"> Это направление длинной стороны лесосеки по отношению к частям </w:t>
      </w:r>
      <w:r w:rsidRPr="00A52996">
        <w:rPr>
          <w:sz w:val="30"/>
          <w:szCs w:val="30"/>
          <w:lang w:eastAsia="en-US"/>
        </w:rPr>
        <w:t xml:space="preserve">света (см. рис. </w:t>
      </w:r>
      <w:r>
        <w:rPr>
          <w:sz w:val="30"/>
          <w:szCs w:val="30"/>
          <w:lang w:eastAsia="en-US"/>
        </w:rPr>
        <w:t>1</w:t>
      </w:r>
      <w:r w:rsidRPr="00A52996">
        <w:rPr>
          <w:sz w:val="30"/>
          <w:szCs w:val="30"/>
          <w:lang w:eastAsia="en-US"/>
        </w:rPr>
        <w:t>). Выбирается</w:t>
      </w:r>
      <w:r w:rsidRPr="00AB3B3D">
        <w:rPr>
          <w:sz w:val="30"/>
          <w:szCs w:val="30"/>
          <w:lang w:eastAsia="en-US"/>
        </w:rPr>
        <w:t xml:space="preserve"> направление л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>сосеки для уменьшения опасности ветровала в направлении север-юг.</w:t>
      </w:r>
    </w:p>
    <w:p w:rsidR="003271CC" w:rsidRPr="00AB3B3D" w:rsidRDefault="003271CC" w:rsidP="008067FF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Такое расположение способствует лучшему  о</w:t>
      </w:r>
      <w:r w:rsidRPr="00785211">
        <w:rPr>
          <w:sz w:val="30"/>
          <w:szCs w:val="30"/>
          <w:highlight w:val="yellow"/>
          <w:lang w:eastAsia="en-US"/>
        </w:rPr>
        <w:t>б</w:t>
      </w:r>
      <w:r w:rsidRPr="00AB3B3D">
        <w:rPr>
          <w:sz w:val="30"/>
          <w:szCs w:val="30"/>
          <w:lang w:eastAsia="en-US"/>
        </w:rPr>
        <w:t>семенению лесосеки от стен леса и обеспечивает более благоприятные условия для прора</w:t>
      </w:r>
      <w:r w:rsidRPr="00AB3B3D">
        <w:rPr>
          <w:sz w:val="30"/>
          <w:szCs w:val="30"/>
          <w:lang w:eastAsia="en-US"/>
        </w:rPr>
        <w:t>с</w:t>
      </w:r>
      <w:r w:rsidRPr="00AB3B3D">
        <w:rPr>
          <w:sz w:val="30"/>
          <w:szCs w:val="30"/>
          <w:lang w:eastAsia="en-US"/>
        </w:rPr>
        <w:t>тания семян, укоренения всходов и дальнейшего роста и развития сам</w:t>
      </w:r>
      <w:r w:rsidRPr="00AB3B3D">
        <w:rPr>
          <w:sz w:val="30"/>
          <w:szCs w:val="30"/>
          <w:lang w:eastAsia="en-US"/>
        </w:rPr>
        <w:t>о</w:t>
      </w:r>
      <w:r w:rsidRPr="00AB3B3D">
        <w:rPr>
          <w:sz w:val="30"/>
          <w:szCs w:val="30"/>
          <w:lang w:eastAsia="en-US"/>
        </w:rPr>
        <w:t xml:space="preserve">сева. </w:t>
      </w:r>
    </w:p>
    <w:p w:rsidR="003271CC" w:rsidRDefault="003271CC" w:rsidP="008067FF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i/>
          <w:sz w:val="30"/>
          <w:szCs w:val="30"/>
          <w:lang w:eastAsia="en-US"/>
        </w:rPr>
        <w:t>Способ примыкания лесосек.</w:t>
      </w:r>
      <w:r w:rsidRPr="00AB3B3D">
        <w:rPr>
          <w:sz w:val="30"/>
          <w:szCs w:val="30"/>
          <w:lang w:eastAsia="en-US"/>
        </w:rPr>
        <w:t xml:space="preserve"> Это порядок пространственного ра</w:t>
      </w:r>
      <w:r w:rsidRPr="00AB3B3D">
        <w:rPr>
          <w:sz w:val="30"/>
          <w:szCs w:val="30"/>
          <w:lang w:eastAsia="en-US"/>
        </w:rPr>
        <w:t>з</w:t>
      </w:r>
      <w:r w:rsidRPr="00AB3B3D">
        <w:rPr>
          <w:sz w:val="30"/>
          <w:szCs w:val="30"/>
          <w:lang w:eastAsia="en-US"/>
        </w:rPr>
        <w:t xml:space="preserve">мещения лесосек в отношении одна к другой. Примыкание чаще всего бывает непосредственным </w:t>
      </w:r>
      <w:r w:rsidRPr="00A52996">
        <w:rPr>
          <w:sz w:val="30"/>
          <w:szCs w:val="30"/>
          <w:lang w:eastAsia="en-US"/>
        </w:rPr>
        <w:t xml:space="preserve">(см. рис. </w:t>
      </w:r>
      <w:r>
        <w:rPr>
          <w:sz w:val="30"/>
          <w:szCs w:val="30"/>
          <w:lang w:eastAsia="en-US"/>
        </w:rPr>
        <w:t>2</w:t>
      </w:r>
      <w:r w:rsidRPr="00A52996">
        <w:rPr>
          <w:sz w:val="30"/>
          <w:szCs w:val="30"/>
          <w:lang w:eastAsia="en-US"/>
        </w:rPr>
        <w:t>),</w:t>
      </w:r>
      <w:r w:rsidRPr="00AB3B3D">
        <w:rPr>
          <w:sz w:val="30"/>
          <w:szCs w:val="30"/>
          <w:lang w:eastAsia="en-US"/>
        </w:rPr>
        <w:t xml:space="preserve"> когда каждая следующая лесос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 xml:space="preserve">ка размещается рядом </w:t>
      </w:r>
      <w:proofErr w:type="gramStart"/>
      <w:r w:rsidRPr="00AB3B3D">
        <w:rPr>
          <w:sz w:val="30"/>
          <w:szCs w:val="30"/>
          <w:lang w:eastAsia="en-US"/>
        </w:rPr>
        <w:t>с</w:t>
      </w:r>
      <w:proofErr w:type="gramEnd"/>
      <w:r w:rsidRPr="00AB3B3D">
        <w:rPr>
          <w:sz w:val="30"/>
          <w:szCs w:val="30"/>
          <w:lang w:eastAsia="en-US"/>
        </w:rPr>
        <w:t xml:space="preserve"> предыдущей. </w:t>
      </w:r>
    </w:p>
    <w:p w:rsidR="003271CC" w:rsidRDefault="003271CC" w:rsidP="008067FF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При чересполосном примыкании лесосеки чередуются с полосами не вырубленного леса, равными им по ширине. </w:t>
      </w:r>
    </w:p>
    <w:p w:rsidR="003271CC" w:rsidRDefault="003271CC" w:rsidP="008067FF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При кулисном примыкании остающаяся полоса леса в два или три раза шире, чем вырубленные лесосеки.</w:t>
      </w:r>
    </w:p>
    <w:p w:rsidR="003271CC" w:rsidRDefault="003271CC" w:rsidP="003271CC">
      <w:pPr>
        <w:ind w:firstLine="567"/>
        <w:rPr>
          <w:i/>
          <w:sz w:val="30"/>
          <w:szCs w:val="30"/>
          <w:lang w:eastAsia="en-US"/>
        </w:rPr>
      </w:pPr>
    </w:p>
    <w:p w:rsidR="003271CC" w:rsidRDefault="003271CC" w:rsidP="003271CC">
      <w:pPr>
        <w:pStyle w:val="a4"/>
        <w:spacing w:after="0"/>
        <w:ind w:left="0" w:firstLine="567"/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-114300</wp:posOffset>
            </wp:positionV>
            <wp:extent cx="5829300" cy="5407660"/>
            <wp:effectExtent l="0" t="0" r="0" b="2540"/>
            <wp:wrapNone/>
            <wp:docPr id="4" name="Рисунок 4" descr="сканирование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5" descr="сканирование00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407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</w:pPr>
    </w:p>
    <w:p w:rsidR="003271CC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</w:p>
    <w:p w:rsidR="003271CC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</w:p>
    <w:p w:rsidR="003271CC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</w:p>
    <w:p w:rsidR="003271CC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</w:p>
    <w:p w:rsidR="003271CC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</w:p>
    <w:p w:rsidR="003271CC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</w:p>
    <w:p w:rsidR="003271CC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</w:p>
    <w:p w:rsidR="003271CC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</w:p>
    <w:p w:rsidR="008067FF" w:rsidRDefault="008067FF" w:rsidP="003271CC">
      <w:pPr>
        <w:pStyle w:val="a4"/>
        <w:spacing w:after="0"/>
        <w:ind w:left="0"/>
        <w:rPr>
          <w:sz w:val="30"/>
          <w:szCs w:val="30"/>
        </w:rPr>
      </w:pPr>
    </w:p>
    <w:p w:rsidR="003271CC" w:rsidRPr="00AB3B3D" w:rsidRDefault="003271CC" w:rsidP="003271CC">
      <w:pPr>
        <w:pStyle w:val="a4"/>
        <w:spacing w:after="0"/>
        <w:ind w:left="0"/>
        <w:rPr>
          <w:sz w:val="30"/>
          <w:szCs w:val="30"/>
        </w:rPr>
      </w:pPr>
      <w:r>
        <w:rPr>
          <w:noProof/>
          <w:sz w:val="28"/>
          <w:szCs w:val="20"/>
        </w:rPr>
        <mc:AlternateContent>
          <mc:Choice Requires="wps">
            <w:drawing>
              <wp:anchor distT="4294967294" distB="4294967294" distL="114300" distR="114300" simplePos="0" relativeHeight="251663360" behindDoc="0" locked="0" layoutInCell="1" allowOverlap="1">
                <wp:simplePos x="0" y="0"/>
                <wp:positionH relativeFrom="column">
                  <wp:posOffset>3371850</wp:posOffset>
                </wp:positionH>
                <wp:positionV relativeFrom="paragraph">
                  <wp:posOffset>128269</wp:posOffset>
                </wp:positionV>
                <wp:extent cx="457200" cy="0"/>
                <wp:effectExtent l="0" t="76200" r="19050" b="95250"/>
                <wp:wrapNone/>
                <wp:docPr id="174" name="Прямая соединительная линия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4" o:spid="_x0000_s1026" style="position:absolute;z-index:25166336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265.5pt,10.1pt" to="301.5pt,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">
                <v:stroke endarrow="block"/>
              </v:line>
            </w:pict>
          </mc:Fallback>
        </mc:AlternateContent>
      </w:r>
      <w:r w:rsidRPr="00AB3B3D">
        <w:rPr>
          <w:sz w:val="30"/>
          <w:szCs w:val="30"/>
        </w:rPr>
        <w:t xml:space="preserve">Направление господствующих ветров                      </w:t>
      </w:r>
    </w:p>
    <w:p w:rsidR="003271CC" w:rsidRPr="00AB3B3D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  <w:r>
        <w:rPr>
          <w:noProof/>
          <w:sz w:val="28"/>
          <w:szCs w:val="20"/>
        </w:rPr>
        <mc:AlternateContent>
          <mc:Choice Requires="wps">
            <w:drawing>
              <wp:anchor distT="4294967294" distB="4294967294" distL="114300" distR="114300" simplePos="0" relativeHeight="251664384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95249</wp:posOffset>
                </wp:positionV>
                <wp:extent cx="457200" cy="0"/>
                <wp:effectExtent l="38100" t="76200" r="0" b="95250"/>
                <wp:wrapNone/>
                <wp:docPr id="173" name="Прямая соединительная линия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3" o:spid="_x0000_s1026" style="position:absolute;flip:x;z-index:25166438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288.75pt,7.5pt" to="324.75pt,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">
                <v:stroke endarrow="block"/>
              </v:line>
            </w:pict>
          </mc:Fallback>
        </mc:AlternateContent>
      </w:r>
      <w:r w:rsidRPr="00AB3B3D">
        <w:rPr>
          <w:sz w:val="30"/>
          <w:szCs w:val="30"/>
        </w:rPr>
        <w:t xml:space="preserve">                                        </w:t>
      </w:r>
      <w:r>
        <w:rPr>
          <w:sz w:val="30"/>
          <w:szCs w:val="30"/>
        </w:rPr>
        <w:t xml:space="preserve">                                    </w:t>
      </w:r>
      <w:r w:rsidRPr="00AB3B3D">
        <w:rPr>
          <w:sz w:val="30"/>
          <w:szCs w:val="30"/>
        </w:rPr>
        <w:t xml:space="preserve">   Направление рубки </w:t>
      </w:r>
      <w:r w:rsidRPr="00AB3B3D">
        <w:rPr>
          <w:sz w:val="30"/>
          <w:szCs w:val="30"/>
        </w:rPr>
        <w:tab/>
        <w:t xml:space="preserve">      </w:t>
      </w:r>
    </w:p>
    <w:p w:rsidR="003271CC" w:rsidRPr="00AB3B3D" w:rsidRDefault="003271CC" w:rsidP="003271CC">
      <w:pPr>
        <w:pStyle w:val="a4"/>
        <w:spacing w:after="0"/>
        <w:ind w:left="0" w:firstLine="567"/>
        <w:rPr>
          <w:sz w:val="30"/>
          <w:szCs w:val="30"/>
        </w:rPr>
      </w:pPr>
      <w:r w:rsidRPr="00AB3B3D">
        <w:rPr>
          <w:sz w:val="30"/>
          <w:szCs w:val="30"/>
        </w:rPr>
        <w:lastRenderedPageBreak/>
        <w:t xml:space="preserve">        </w:t>
      </w:r>
      <w:r>
        <w:rPr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65405</wp:posOffset>
                </wp:positionV>
                <wp:extent cx="457200" cy="114300"/>
                <wp:effectExtent l="0" t="0" r="19050" b="19050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114300"/>
                        </a:xfrm>
                        <a:prstGeom prst="rect">
                          <a:avLst/>
                        </a:prstGeom>
                        <a:solidFill>
                          <a:srgbClr val="C4BC96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margin-left:4.5pt;margin-top:5.15pt;width:36pt;height: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" fillcolor="#c4bc96"/>
            </w:pict>
          </mc:Fallback>
        </mc:AlternateContent>
      </w:r>
      <w:r w:rsidRPr="00AB3B3D">
        <w:rPr>
          <w:sz w:val="30"/>
          <w:szCs w:val="30"/>
        </w:rPr>
        <w:t xml:space="preserve">Оставляемые полосы (кулисы) </w:t>
      </w:r>
    </w:p>
    <w:p w:rsidR="003271CC" w:rsidRDefault="003271CC" w:rsidP="003271CC">
      <w:pPr>
        <w:pStyle w:val="a4"/>
        <w:spacing w:after="0"/>
        <w:ind w:left="0" w:firstLine="567"/>
        <w:rPr>
          <w:sz w:val="30"/>
          <w:szCs w:val="30"/>
          <w:highlight w:val="yellow"/>
        </w:rPr>
      </w:pPr>
    </w:p>
    <w:p w:rsidR="003271CC" w:rsidRPr="00AB3B3D" w:rsidRDefault="003271CC" w:rsidP="003271CC">
      <w:pPr>
        <w:pStyle w:val="a4"/>
        <w:spacing w:after="0"/>
        <w:ind w:left="0" w:firstLine="567"/>
        <w:jc w:val="center"/>
        <w:rPr>
          <w:sz w:val="30"/>
          <w:szCs w:val="30"/>
        </w:rPr>
      </w:pPr>
      <w:r w:rsidRPr="00A52996">
        <w:rPr>
          <w:sz w:val="30"/>
          <w:szCs w:val="30"/>
        </w:rPr>
        <w:t xml:space="preserve">Рис. </w:t>
      </w:r>
      <w:r>
        <w:rPr>
          <w:sz w:val="30"/>
          <w:szCs w:val="30"/>
        </w:rPr>
        <w:t>2</w:t>
      </w:r>
      <w:r w:rsidRPr="00A52996">
        <w:rPr>
          <w:sz w:val="30"/>
          <w:szCs w:val="30"/>
        </w:rPr>
        <w:t>.</w:t>
      </w:r>
      <w:r w:rsidRPr="00AB3B3D">
        <w:rPr>
          <w:sz w:val="30"/>
          <w:szCs w:val="30"/>
        </w:rPr>
        <w:t xml:space="preserve">  Примыкание лесосек:</w:t>
      </w:r>
    </w:p>
    <w:p w:rsidR="003271CC" w:rsidRDefault="003271CC" w:rsidP="003271CC">
      <w:pPr>
        <w:pStyle w:val="a4"/>
        <w:spacing w:after="0"/>
        <w:ind w:left="0" w:firstLine="567"/>
        <w:jc w:val="center"/>
        <w:rPr>
          <w:sz w:val="30"/>
          <w:szCs w:val="30"/>
        </w:rPr>
      </w:pPr>
      <w:r w:rsidRPr="00AB3B3D">
        <w:rPr>
          <w:sz w:val="30"/>
          <w:szCs w:val="30"/>
        </w:rPr>
        <w:t xml:space="preserve">1 - непосредственное; 2 - чересполосное; </w:t>
      </w:r>
    </w:p>
    <w:p w:rsidR="003271CC" w:rsidRPr="00AB3B3D" w:rsidRDefault="003271CC" w:rsidP="003271CC">
      <w:pPr>
        <w:pStyle w:val="a4"/>
        <w:spacing w:after="0"/>
        <w:ind w:left="0" w:firstLine="567"/>
        <w:jc w:val="center"/>
        <w:rPr>
          <w:sz w:val="30"/>
          <w:szCs w:val="30"/>
        </w:rPr>
      </w:pPr>
      <w:r w:rsidRPr="00AB3B3D">
        <w:rPr>
          <w:sz w:val="30"/>
          <w:szCs w:val="30"/>
        </w:rPr>
        <w:t>3 - кулисное; 4 - шахматное</w:t>
      </w:r>
    </w:p>
    <w:p w:rsidR="003271CC" w:rsidRPr="00AB3B3D" w:rsidRDefault="003271CC" w:rsidP="003271CC">
      <w:pPr>
        <w:pStyle w:val="a4"/>
        <w:spacing w:after="0"/>
        <w:ind w:left="0" w:firstLine="567"/>
        <w:jc w:val="center"/>
        <w:rPr>
          <w:sz w:val="30"/>
          <w:szCs w:val="30"/>
        </w:rPr>
      </w:pPr>
      <w:r w:rsidRPr="00AB3B3D">
        <w:rPr>
          <w:sz w:val="30"/>
          <w:szCs w:val="30"/>
        </w:rPr>
        <w:t>(а - ширина лесосеки; 1….19 - № лесосек, 2001-2037- год</w:t>
      </w:r>
      <w:r>
        <w:rPr>
          <w:sz w:val="30"/>
          <w:szCs w:val="30"/>
        </w:rPr>
        <w:t>а</w:t>
      </w:r>
      <w:r w:rsidRPr="00AB3B3D">
        <w:rPr>
          <w:sz w:val="30"/>
          <w:szCs w:val="30"/>
        </w:rPr>
        <w:t xml:space="preserve"> рубки)</w:t>
      </w:r>
    </w:p>
    <w:p w:rsidR="003271CC" w:rsidRPr="00AB3B3D" w:rsidRDefault="003271CC" w:rsidP="003271CC">
      <w:pPr>
        <w:ind w:firstLine="567"/>
        <w:jc w:val="center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(по В.И. </w:t>
      </w:r>
      <w:proofErr w:type="spellStart"/>
      <w:r w:rsidRPr="00AB3B3D">
        <w:rPr>
          <w:sz w:val="30"/>
          <w:szCs w:val="30"/>
          <w:lang w:eastAsia="en-US"/>
        </w:rPr>
        <w:t>Желдаку</w:t>
      </w:r>
      <w:proofErr w:type="spellEnd"/>
      <w:r w:rsidRPr="00AB3B3D">
        <w:rPr>
          <w:sz w:val="30"/>
          <w:szCs w:val="30"/>
          <w:lang w:eastAsia="en-US"/>
        </w:rPr>
        <w:t xml:space="preserve">, В.Г. </w:t>
      </w:r>
      <w:proofErr w:type="spellStart"/>
      <w:r w:rsidRPr="00AB3B3D">
        <w:rPr>
          <w:sz w:val="30"/>
          <w:szCs w:val="30"/>
          <w:lang w:eastAsia="en-US"/>
        </w:rPr>
        <w:t>Атрохину</w:t>
      </w:r>
      <w:proofErr w:type="spellEnd"/>
      <w:r w:rsidRPr="00AB3B3D">
        <w:rPr>
          <w:sz w:val="30"/>
          <w:szCs w:val="30"/>
          <w:lang w:eastAsia="en-US"/>
        </w:rPr>
        <w:t>, 2002)</w:t>
      </w:r>
    </w:p>
    <w:p w:rsidR="003271CC" w:rsidRDefault="003271CC" w:rsidP="003271CC">
      <w:pPr>
        <w:ind w:firstLine="567"/>
        <w:rPr>
          <w:i/>
          <w:sz w:val="30"/>
          <w:szCs w:val="30"/>
          <w:lang w:eastAsia="en-US"/>
        </w:rPr>
      </w:pPr>
    </w:p>
    <w:p w:rsidR="003271CC" w:rsidRPr="00AB3B3D" w:rsidRDefault="003271CC" w:rsidP="003271CC">
      <w:pPr>
        <w:tabs>
          <w:tab w:val="left" w:pos="567"/>
        </w:tabs>
        <w:ind w:firstLine="567"/>
        <w:jc w:val="both"/>
        <w:rPr>
          <w:sz w:val="30"/>
          <w:szCs w:val="30"/>
          <w:lang w:eastAsia="en-US"/>
        </w:rPr>
      </w:pPr>
      <w:r w:rsidRPr="00AB3B3D">
        <w:rPr>
          <w:i/>
          <w:sz w:val="30"/>
          <w:szCs w:val="30"/>
          <w:lang w:eastAsia="en-US"/>
        </w:rPr>
        <w:t>Срок примыкания лесосек</w:t>
      </w:r>
      <w:r w:rsidRPr="00AB3B3D">
        <w:rPr>
          <w:sz w:val="30"/>
          <w:szCs w:val="30"/>
          <w:lang w:eastAsia="en-US"/>
        </w:rPr>
        <w:t>. Это период, через который каждая лес</w:t>
      </w:r>
      <w:r w:rsidRPr="00AB3B3D">
        <w:rPr>
          <w:sz w:val="30"/>
          <w:szCs w:val="30"/>
          <w:lang w:eastAsia="en-US"/>
        </w:rPr>
        <w:t>о</w:t>
      </w:r>
      <w:r w:rsidRPr="00AB3B3D">
        <w:rPr>
          <w:sz w:val="30"/>
          <w:szCs w:val="30"/>
          <w:lang w:eastAsia="en-US"/>
        </w:rPr>
        <w:t xml:space="preserve">сека примыкает к ранее </w:t>
      </w:r>
      <w:proofErr w:type="gramStart"/>
      <w:r w:rsidRPr="00AB3B3D">
        <w:rPr>
          <w:sz w:val="30"/>
          <w:szCs w:val="30"/>
          <w:lang w:eastAsia="en-US"/>
        </w:rPr>
        <w:t>вырубленной</w:t>
      </w:r>
      <w:proofErr w:type="gramEnd"/>
      <w:r w:rsidRPr="00AB3B3D">
        <w:rPr>
          <w:sz w:val="30"/>
          <w:szCs w:val="30"/>
          <w:lang w:eastAsia="en-US"/>
        </w:rPr>
        <w:t>, при непосредственном способе примыкания. Срок примыкания устанавливается в зависимости от усл</w:t>
      </w:r>
      <w:r w:rsidRPr="00AB3B3D">
        <w:rPr>
          <w:sz w:val="30"/>
          <w:szCs w:val="30"/>
          <w:lang w:eastAsia="en-US"/>
        </w:rPr>
        <w:t>о</w:t>
      </w:r>
      <w:r w:rsidRPr="00AB3B3D">
        <w:rPr>
          <w:sz w:val="30"/>
          <w:szCs w:val="30"/>
          <w:lang w:eastAsia="en-US"/>
        </w:rPr>
        <w:t>вий возобновления вырубок и обычно равняется периоду между двумя семенными годами. Год рубки в срок примыкания не включается: это значит, что, например, при 3-летнем сроке примыкания лесосеки будут вырубаться в 2013, 2016 гг. и т.д.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Срок примыкания лесосек для эксплуатационных лесов: в сосн</w:t>
      </w:r>
      <w:r w:rsidRPr="00AB3B3D">
        <w:rPr>
          <w:sz w:val="30"/>
          <w:szCs w:val="30"/>
          <w:lang w:eastAsia="en-US"/>
        </w:rPr>
        <w:t>о</w:t>
      </w:r>
      <w:r w:rsidRPr="00AB3B3D">
        <w:rPr>
          <w:sz w:val="30"/>
          <w:szCs w:val="30"/>
          <w:lang w:eastAsia="en-US"/>
        </w:rPr>
        <w:t xml:space="preserve">вых, еловых и дубовых насаждениях – 3 года, в </w:t>
      </w:r>
      <w:proofErr w:type="spellStart"/>
      <w:r w:rsidRPr="00AB3B3D">
        <w:rPr>
          <w:sz w:val="30"/>
          <w:szCs w:val="30"/>
          <w:lang w:eastAsia="en-US"/>
        </w:rPr>
        <w:t>мягколиственных</w:t>
      </w:r>
      <w:proofErr w:type="spellEnd"/>
      <w:r w:rsidRPr="00AB3B3D">
        <w:rPr>
          <w:sz w:val="30"/>
          <w:szCs w:val="30"/>
          <w:lang w:eastAsia="en-US"/>
        </w:rPr>
        <w:t xml:space="preserve"> –</w:t>
      </w:r>
      <w:r>
        <w:rPr>
          <w:sz w:val="30"/>
          <w:szCs w:val="30"/>
          <w:lang w:eastAsia="en-US"/>
        </w:rPr>
        <w:t xml:space="preserve"> </w:t>
      </w:r>
      <w:r w:rsidRPr="00AB3B3D">
        <w:rPr>
          <w:sz w:val="30"/>
          <w:szCs w:val="30"/>
          <w:lang w:eastAsia="en-US"/>
        </w:rPr>
        <w:t>1 год, для других категорий лесов – соответственно 4 и 2 года.</w:t>
      </w:r>
    </w:p>
    <w:p w:rsidR="003271CC" w:rsidRPr="00AB3B3D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Следует отметить, что такие организационно-технические элеме</w:t>
      </w:r>
      <w:r w:rsidRPr="00AB3B3D">
        <w:rPr>
          <w:sz w:val="30"/>
          <w:szCs w:val="30"/>
          <w:lang w:eastAsia="en-US"/>
        </w:rPr>
        <w:t>н</w:t>
      </w:r>
      <w:r w:rsidRPr="00AB3B3D">
        <w:rPr>
          <w:sz w:val="30"/>
          <w:szCs w:val="30"/>
          <w:lang w:eastAsia="en-US"/>
        </w:rPr>
        <w:t>ты</w:t>
      </w:r>
      <w:r>
        <w:rPr>
          <w:sz w:val="30"/>
          <w:szCs w:val="30"/>
          <w:lang w:eastAsia="en-US"/>
        </w:rPr>
        <w:t>,</w:t>
      </w:r>
      <w:r w:rsidRPr="00AB3B3D">
        <w:rPr>
          <w:sz w:val="30"/>
          <w:szCs w:val="30"/>
          <w:lang w:eastAsia="en-US"/>
        </w:rPr>
        <w:t xml:space="preserve"> как срок и способ примыкания лесосек применяются только в случае оставления лесосеки под естественное заращивание.</w:t>
      </w:r>
    </w:p>
    <w:p w:rsidR="003271CC" w:rsidRPr="00AB3B3D" w:rsidRDefault="003271CC" w:rsidP="003271CC">
      <w:pPr>
        <w:pStyle w:val="a4"/>
        <w:tabs>
          <w:tab w:val="left" w:pos="709"/>
        </w:tabs>
        <w:spacing w:after="0"/>
        <w:ind w:left="0" w:firstLine="567"/>
        <w:jc w:val="both"/>
        <w:rPr>
          <w:sz w:val="30"/>
          <w:szCs w:val="30"/>
        </w:rPr>
      </w:pPr>
      <w:r w:rsidRPr="00AB3B3D">
        <w:rPr>
          <w:i/>
          <w:sz w:val="30"/>
          <w:szCs w:val="30"/>
        </w:rPr>
        <w:t xml:space="preserve">Технология </w:t>
      </w:r>
      <w:r>
        <w:rPr>
          <w:i/>
          <w:sz w:val="30"/>
          <w:szCs w:val="30"/>
        </w:rPr>
        <w:t>лесосечных работ</w:t>
      </w:r>
      <w:r w:rsidRPr="00AB3B3D">
        <w:rPr>
          <w:sz w:val="30"/>
          <w:szCs w:val="30"/>
        </w:rPr>
        <w:t xml:space="preserve"> включает технологию рубки, треле</w:t>
      </w:r>
      <w:r w:rsidRPr="00AB3B3D">
        <w:rPr>
          <w:sz w:val="30"/>
          <w:szCs w:val="30"/>
        </w:rPr>
        <w:t>в</w:t>
      </w:r>
      <w:r w:rsidRPr="00AB3B3D">
        <w:rPr>
          <w:sz w:val="30"/>
          <w:szCs w:val="30"/>
        </w:rPr>
        <w:t>ки и очистки лесосек. В соответствии с Правилами рубок леса в Респу</w:t>
      </w:r>
      <w:r w:rsidRPr="00AB3B3D">
        <w:rPr>
          <w:sz w:val="30"/>
          <w:szCs w:val="30"/>
        </w:rPr>
        <w:t>б</w:t>
      </w:r>
      <w:r w:rsidRPr="00AB3B3D">
        <w:rPr>
          <w:sz w:val="30"/>
          <w:szCs w:val="30"/>
        </w:rPr>
        <w:t>лике Беларусь, составляется технологическая карта, в которой указыв</w:t>
      </w:r>
      <w:r w:rsidRPr="00AB3B3D">
        <w:rPr>
          <w:sz w:val="30"/>
          <w:szCs w:val="30"/>
        </w:rPr>
        <w:t>а</w:t>
      </w:r>
      <w:r w:rsidRPr="00AB3B3D">
        <w:rPr>
          <w:sz w:val="30"/>
          <w:szCs w:val="30"/>
        </w:rPr>
        <w:t>ются система и вид рубки, способы трелевки и очистки мест рубки, м</w:t>
      </w:r>
      <w:r w:rsidRPr="00AB3B3D">
        <w:rPr>
          <w:sz w:val="30"/>
          <w:szCs w:val="30"/>
        </w:rPr>
        <w:t>е</w:t>
      </w:r>
      <w:r w:rsidRPr="00AB3B3D">
        <w:rPr>
          <w:sz w:val="30"/>
          <w:szCs w:val="30"/>
        </w:rPr>
        <w:t>ста верхних складов или погрузочных площадок, размещение дорог, м</w:t>
      </w:r>
      <w:r w:rsidRPr="00AB3B3D">
        <w:rPr>
          <w:sz w:val="30"/>
          <w:szCs w:val="30"/>
        </w:rPr>
        <w:t>а</w:t>
      </w:r>
      <w:r w:rsidRPr="00AB3B3D">
        <w:rPr>
          <w:sz w:val="30"/>
          <w:szCs w:val="30"/>
        </w:rPr>
        <w:t xml:space="preserve">гистральных и </w:t>
      </w:r>
      <w:r>
        <w:rPr>
          <w:sz w:val="30"/>
          <w:szCs w:val="30"/>
        </w:rPr>
        <w:t>па</w:t>
      </w:r>
      <w:r w:rsidRPr="00AB3B3D">
        <w:rPr>
          <w:sz w:val="30"/>
          <w:szCs w:val="30"/>
        </w:rPr>
        <w:t>сечных волоков, а также мероприятия по сохранению подроста на лесосеке.</w:t>
      </w:r>
    </w:p>
    <w:p w:rsidR="003271CC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При этом прокладка трассы, волоков, обустройство погрузочных площадок и складов древесины обязаны проводиться в местах, где по</w:t>
      </w:r>
      <w:r w:rsidRPr="00AB3B3D">
        <w:rPr>
          <w:sz w:val="30"/>
          <w:szCs w:val="30"/>
          <w:lang w:eastAsia="en-US"/>
        </w:rPr>
        <w:t>д</w:t>
      </w:r>
      <w:r w:rsidRPr="00AB3B3D">
        <w:rPr>
          <w:sz w:val="30"/>
          <w:szCs w:val="30"/>
          <w:lang w:eastAsia="en-US"/>
        </w:rPr>
        <w:t>росту и молодняку</w:t>
      </w:r>
      <w:r>
        <w:rPr>
          <w:sz w:val="30"/>
          <w:szCs w:val="30"/>
          <w:lang w:eastAsia="en-US"/>
        </w:rPr>
        <w:t xml:space="preserve"> целевых пород</w:t>
      </w:r>
      <w:r w:rsidRPr="00AB3B3D">
        <w:rPr>
          <w:sz w:val="30"/>
          <w:szCs w:val="30"/>
          <w:lang w:eastAsia="en-US"/>
        </w:rPr>
        <w:t xml:space="preserve">, который </w:t>
      </w:r>
      <w:r>
        <w:rPr>
          <w:sz w:val="30"/>
          <w:szCs w:val="30"/>
          <w:lang w:eastAsia="en-US"/>
        </w:rPr>
        <w:t>подлежит</w:t>
      </w:r>
      <w:r w:rsidRPr="00AB3B3D">
        <w:rPr>
          <w:sz w:val="30"/>
          <w:szCs w:val="30"/>
          <w:lang w:eastAsia="en-US"/>
        </w:rPr>
        <w:t xml:space="preserve"> сохран</w:t>
      </w:r>
      <w:r>
        <w:rPr>
          <w:sz w:val="30"/>
          <w:szCs w:val="30"/>
          <w:lang w:eastAsia="en-US"/>
        </w:rPr>
        <w:t>ению</w:t>
      </w:r>
      <w:r w:rsidRPr="00AB3B3D">
        <w:rPr>
          <w:sz w:val="30"/>
          <w:szCs w:val="30"/>
          <w:lang w:eastAsia="en-US"/>
        </w:rPr>
        <w:t>, б</w:t>
      </w:r>
      <w:r w:rsidRPr="00AB3B3D">
        <w:rPr>
          <w:sz w:val="30"/>
          <w:szCs w:val="30"/>
          <w:lang w:eastAsia="en-US"/>
        </w:rPr>
        <w:t>у</w:t>
      </w:r>
      <w:r w:rsidRPr="00AB3B3D">
        <w:rPr>
          <w:sz w:val="30"/>
          <w:szCs w:val="30"/>
          <w:lang w:eastAsia="en-US"/>
        </w:rPr>
        <w:t xml:space="preserve">дет нанесен меньший ущерб. </w:t>
      </w:r>
    </w:p>
    <w:p w:rsidR="003271CC" w:rsidRPr="0082483A" w:rsidRDefault="003271CC" w:rsidP="003271CC">
      <w:pPr>
        <w:tabs>
          <w:tab w:val="left" w:pos="567"/>
        </w:tabs>
        <w:ind w:firstLine="567"/>
        <w:jc w:val="both"/>
        <w:rPr>
          <w:sz w:val="30"/>
          <w:szCs w:val="30"/>
          <w:lang w:val="be-BY" w:eastAsia="en-US"/>
        </w:rPr>
      </w:pPr>
      <w:r w:rsidRPr="0082483A">
        <w:rPr>
          <w:i/>
          <w:sz w:val="30"/>
          <w:szCs w:val="30"/>
          <w:lang w:val="be-BY" w:eastAsia="en-US"/>
        </w:rPr>
        <w:t>Очистка мест рубок (лесосек)</w:t>
      </w:r>
      <w:r w:rsidRPr="0082483A">
        <w:rPr>
          <w:sz w:val="30"/>
          <w:szCs w:val="30"/>
          <w:lang w:val="be-BY" w:eastAsia="en-US"/>
        </w:rPr>
        <w:t xml:space="preserve"> </w:t>
      </w:r>
      <w:r>
        <w:rPr>
          <w:sz w:val="30"/>
          <w:szCs w:val="30"/>
          <w:lang w:val="be-BY" w:eastAsia="en-US"/>
        </w:rPr>
        <w:t>–</w:t>
      </w:r>
      <w:r w:rsidRPr="0082483A">
        <w:rPr>
          <w:sz w:val="30"/>
          <w:szCs w:val="30"/>
          <w:lang w:val="be-BY" w:eastAsia="en-US"/>
        </w:rPr>
        <w:t xml:space="preserve"> это процесс удаления порубочных остатков (вершин деревьев, сучьев, веток) с  лесосеки. Очистка лесосек является заключительной операцией лесосечных работ. Она направлена на обеспечение условий для лесовозобновления, улучшение санитарного состояния и снижение пожарной безопасности лесов, сохранение их почво-защитных и водорегулирующих функций. </w:t>
      </w:r>
    </w:p>
    <w:p w:rsidR="003271CC" w:rsidRPr="0082483A" w:rsidRDefault="003271CC" w:rsidP="003271CC">
      <w:pPr>
        <w:ind w:firstLine="567"/>
        <w:jc w:val="both"/>
        <w:rPr>
          <w:sz w:val="30"/>
          <w:szCs w:val="30"/>
          <w:lang w:val="be-BY" w:eastAsia="en-US"/>
        </w:rPr>
      </w:pPr>
      <w:r w:rsidRPr="0082483A">
        <w:rPr>
          <w:sz w:val="30"/>
          <w:szCs w:val="30"/>
          <w:lang w:val="be-BY" w:eastAsia="en-US"/>
        </w:rPr>
        <w:t xml:space="preserve">Существуют различные способы очистки лесосек: измельчение и разбрасывание порубочных остатков по площади лесосеки, сбор порубочных остатков в кучи и оставление их на лесосеке в свободных от подроста местах для перегнивания, размещение порубочных остатков </w:t>
      </w:r>
      <w:r w:rsidRPr="0082483A">
        <w:rPr>
          <w:sz w:val="30"/>
          <w:szCs w:val="30"/>
          <w:lang w:val="be-BY" w:eastAsia="en-US"/>
        </w:rPr>
        <w:lastRenderedPageBreak/>
        <w:t>поперек волока (укрепление волока) и др. Правильное проведение очистки лесосек обеспечивает лесовозобновление.</w:t>
      </w:r>
    </w:p>
    <w:p w:rsidR="003271CC" w:rsidRPr="0082483A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82483A">
        <w:rPr>
          <w:i/>
          <w:sz w:val="30"/>
          <w:szCs w:val="30"/>
          <w:lang w:eastAsia="en-US"/>
        </w:rPr>
        <w:t xml:space="preserve">Способ очистки лесосек. </w:t>
      </w:r>
      <w:r w:rsidRPr="0082483A">
        <w:rPr>
          <w:sz w:val="30"/>
          <w:szCs w:val="30"/>
          <w:lang w:eastAsia="en-US"/>
        </w:rPr>
        <w:t xml:space="preserve"> На  сухих  почвах лучшей мерой соде</w:t>
      </w:r>
      <w:r w:rsidRPr="0082483A">
        <w:rPr>
          <w:sz w:val="30"/>
          <w:szCs w:val="30"/>
          <w:lang w:eastAsia="en-US"/>
        </w:rPr>
        <w:t>й</w:t>
      </w:r>
      <w:r w:rsidRPr="0082483A">
        <w:rPr>
          <w:sz w:val="30"/>
          <w:szCs w:val="30"/>
          <w:lang w:eastAsia="en-US"/>
        </w:rPr>
        <w:t>ствия естественному возобновлению является измель</w:t>
      </w:r>
      <w:r w:rsidRPr="0082483A">
        <w:rPr>
          <w:sz w:val="30"/>
          <w:szCs w:val="30"/>
          <w:lang w:eastAsia="en-US"/>
        </w:rPr>
        <w:softHyphen/>
        <w:t>чение и разбрас</w:t>
      </w:r>
      <w:r w:rsidRPr="0082483A">
        <w:rPr>
          <w:sz w:val="30"/>
          <w:szCs w:val="30"/>
          <w:lang w:eastAsia="en-US"/>
        </w:rPr>
        <w:t>ы</w:t>
      </w:r>
      <w:r w:rsidRPr="0082483A">
        <w:rPr>
          <w:sz w:val="30"/>
          <w:szCs w:val="30"/>
          <w:lang w:eastAsia="en-US"/>
        </w:rPr>
        <w:t xml:space="preserve">вание порубочных остатков </w:t>
      </w:r>
      <w:r w:rsidRPr="00A52996">
        <w:rPr>
          <w:sz w:val="30"/>
          <w:szCs w:val="30"/>
          <w:lang w:eastAsia="en-US"/>
        </w:rPr>
        <w:t>(рис. 3).</w:t>
      </w:r>
      <w:r w:rsidRPr="0082483A">
        <w:rPr>
          <w:sz w:val="30"/>
          <w:szCs w:val="30"/>
          <w:lang w:eastAsia="en-US"/>
        </w:rPr>
        <w:t xml:space="preserve"> При этом уменьшается сте</w:t>
      </w:r>
      <w:r w:rsidRPr="0082483A">
        <w:rPr>
          <w:sz w:val="30"/>
          <w:szCs w:val="30"/>
          <w:lang w:eastAsia="en-US"/>
        </w:rPr>
        <w:softHyphen/>
        <w:t xml:space="preserve">пень нагревания почвы и лучше сохраняется почвенная влага. Этот способ целесообразно применять на лесосеках, где имеется подрост. </w:t>
      </w:r>
    </w:p>
    <w:p w:rsidR="003271CC" w:rsidRPr="0082483A" w:rsidRDefault="003271CC" w:rsidP="003271CC">
      <w:pPr>
        <w:ind w:firstLine="567"/>
        <w:jc w:val="both"/>
        <w:rPr>
          <w:sz w:val="30"/>
          <w:szCs w:val="30"/>
          <w:lang w:eastAsia="en-US"/>
        </w:rPr>
      </w:pPr>
      <w:r w:rsidRPr="0082483A">
        <w:rPr>
          <w:sz w:val="30"/>
          <w:szCs w:val="30"/>
          <w:lang w:eastAsia="en-US"/>
        </w:rPr>
        <w:t xml:space="preserve">На влажных и сырых почвах больше всего подроста </w:t>
      </w:r>
      <w:r>
        <w:rPr>
          <w:sz w:val="30"/>
          <w:szCs w:val="30"/>
          <w:lang w:eastAsia="en-US"/>
        </w:rPr>
        <w:t xml:space="preserve">образуется </w:t>
      </w:r>
      <w:r w:rsidRPr="0082483A">
        <w:rPr>
          <w:sz w:val="30"/>
          <w:szCs w:val="30"/>
          <w:lang w:eastAsia="en-US"/>
        </w:rPr>
        <w:t xml:space="preserve"> на </w:t>
      </w:r>
      <w:proofErr w:type="spellStart"/>
      <w:r w:rsidRPr="0082483A">
        <w:rPr>
          <w:sz w:val="30"/>
          <w:szCs w:val="30"/>
          <w:lang w:eastAsia="en-US"/>
        </w:rPr>
        <w:t>микроповышениях</w:t>
      </w:r>
      <w:proofErr w:type="spellEnd"/>
      <w:r w:rsidRPr="0082483A">
        <w:rPr>
          <w:sz w:val="30"/>
          <w:szCs w:val="30"/>
          <w:lang w:eastAsia="en-US"/>
        </w:rPr>
        <w:t xml:space="preserve"> от сгнивших пней и </w:t>
      </w:r>
      <w:proofErr w:type="spellStart"/>
      <w:r w:rsidRPr="0082483A">
        <w:rPr>
          <w:sz w:val="30"/>
          <w:szCs w:val="30"/>
          <w:lang w:eastAsia="en-US"/>
        </w:rPr>
        <w:t>валежа</w:t>
      </w:r>
      <w:proofErr w:type="spellEnd"/>
      <w:r w:rsidRPr="0082483A">
        <w:rPr>
          <w:sz w:val="30"/>
          <w:szCs w:val="30"/>
          <w:lang w:eastAsia="en-US"/>
        </w:rPr>
        <w:t>. Поэтому лучший способ со</w:t>
      </w:r>
      <w:r w:rsidRPr="0082483A">
        <w:rPr>
          <w:sz w:val="30"/>
          <w:szCs w:val="30"/>
          <w:lang w:eastAsia="en-US"/>
        </w:rPr>
        <w:softHyphen/>
        <w:t xml:space="preserve">действия </w:t>
      </w:r>
      <w:proofErr w:type="spellStart"/>
      <w:r w:rsidRPr="0082483A">
        <w:rPr>
          <w:sz w:val="30"/>
          <w:szCs w:val="30"/>
          <w:lang w:eastAsia="en-US"/>
        </w:rPr>
        <w:t>лесовозобновлению</w:t>
      </w:r>
      <w:proofErr w:type="spellEnd"/>
      <w:r w:rsidRPr="0082483A">
        <w:rPr>
          <w:sz w:val="30"/>
          <w:szCs w:val="30"/>
          <w:lang w:eastAsia="en-US"/>
        </w:rPr>
        <w:t xml:space="preserve"> </w:t>
      </w:r>
      <w:r>
        <w:rPr>
          <w:sz w:val="30"/>
          <w:szCs w:val="30"/>
          <w:lang w:eastAsia="en-US"/>
        </w:rPr>
        <w:t>–</w:t>
      </w:r>
      <w:r w:rsidRPr="0082483A">
        <w:rPr>
          <w:sz w:val="30"/>
          <w:szCs w:val="30"/>
          <w:lang w:eastAsia="en-US"/>
        </w:rPr>
        <w:t xml:space="preserve"> укладка порубочных остатков в кучи (или валы</w:t>
      </w:r>
      <w:r w:rsidRPr="00A52996">
        <w:rPr>
          <w:sz w:val="30"/>
          <w:szCs w:val="30"/>
          <w:lang w:eastAsia="en-US"/>
        </w:rPr>
        <w:t xml:space="preserve">) (рис. </w:t>
      </w:r>
      <w:r w:rsidR="00B23200">
        <w:rPr>
          <w:sz w:val="30"/>
          <w:szCs w:val="30"/>
          <w:lang w:eastAsia="en-US"/>
        </w:rPr>
        <w:t>4</w:t>
      </w:r>
      <w:r w:rsidRPr="00A52996">
        <w:rPr>
          <w:sz w:val="30"/>
          <w:szCs w:val="30"/>
          <w:lang w:eastAsia="en-US"/>
        </w:rPr>
        <w:t>). Подрост</w:t>
      </w:r>
      <w:r w:rsidRPr="0082483A">
        <w:rPr>
          <w:sz w:val="30"/>
          <w:szCs w:val="30"/>
          <w:lang w:eastAsia="en-US"/>
        </w:rPr>
        <w:t xml:space="preserve"> на </w:t>
      </w:r>
      <w:proofErr w:type="spellStart"/>
      <w:r w:rsidRPr="0082483A">
        <w:rPr>
          <w:sz w:val="30"/>
          <w:szCs w:val="30"/>
          <w:lang w:eastAsia="en-US"/>
        </w:rPr>
        <w:t>микроповышениях</w:t>
      </w:r>
      <w:proofErr w:type="spellEnd"/>
      <w:r w:rsidRPr="0082483A">
        <w:rPr>
          <w:sz w:val="30"/>
          <w:szCs w:val="30"/>
          <w:lang w:eastAsia="en-US"/>
        </w:rPr>
        <w:t xml:space="preserve"> не страдает от в</w:t>
      </w:r>
      <w:r w:rsidRPr="0082483A">
        <w:rPr>
          <w:sz w:val="30"/>
          <w:szCs w:val="30"/>
          <w:lang w:eastAsia="en-US"/>
        </w:rPr>
        <w:t>ы</w:t>
      </w:r>
      <w:r w:rsidRPr="0082483A">
        <w:rPr>
          <w:sz w:val="30"/>
          <w:szCs w:val="30"/>
          <w:lang w:eastAsia="en-US"/>
        </w:rPr>
        <w:t>жимания корней при заморозках и от нехватки кислорода. Часть по</w:t>
      </w:r>
      <w:r w:rsidRPr="0082483A">
        <w:rPr>
          <w:sz w:val="30"/>
          <w:szCs w:val="30"/>
          <w:lang w:eastAsia="en-US"/>
        </w:rPr>
        <w:softHyphen/>
        <w:t xml:space="preserve">рубочных остатков нужно использовать для укрепления волока. </w:t>
      </w:r>
    </w:p>
    <w:p w:rsidR="003271CC" w:rsidRDefault="003271CC" w:rsidP="003271CC">
      <w:pPr>
        <w:ind w:firstLine="567"/>
        <w:jc w:val="both"/>
        <w:rPr>
          <w:sz w:val="28"/>
          <w:szCs w:val="28"/>
          <w:lang w:eastAsia="en-US"/>
        </w:rPr>
      </w:pPr>
    </w:p>
    <w:p w:rsidR="003271CC" w:rsidRDefault="003271CC" w:rsidP="003271CC">
      <w:pPr>
        <w:ind w:firstLine="567"/>
        <w:rPr>
          <w:sz w:val="28"/>
          <w:szCs w:val="28"/>
          <w:lang w:eastAsia="en-US"/>
        </w:rPr>
      </w:pPr>
      <w:r>
        <w:rPr>
          <w:sz w:val="28"/>
          <w:szCs w:val="26"/>
          <w:lang w:eastAsia="en-US"/>
        </w:rPr>
        <w:t xml:space="preserve">   </w:t>
      </w:r>
      <w:r>
        <w:rPr>
          <w:noProof/>
          <w:sz w:val="28"/>
          <w:szCs w:val="26"/>
        </w:rPr>
        <w:drawing>
          <wp:inline distT="0" distB="0" distL="0" distR="0">
            <wp:extent cx="3667125" cy="22002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1CC" w:rsidRDefault="003271CC" w:rsidP="003271CC">
      <w:pPr>
        <w:ind w:firstLine="567"/>
        <w:rPr>
          <w:sz w:val="28"/>
          <w:szCs w:val="28"/>
          <w:lang w:eastAsia="en-US"/>
        </w:rPr>
      </w:pPr>
    </w:p>
    <w:p w:rsidR="003271CC" w:rsidRPr="00A52996" w:rsidRDefault="003271CC" w:rsidP="003271CC">
      <w:pPr>
        <w:ind w:firstLine="567"/>
        <w:jc w:val="center"/>
        <w:rPr>
          <w:sz w:val="28"/>
          <w:szCs w:val="28"/>
          <w:lang w:eastAsia="en-US"/>
        </w:rPr>
      </w:pPr>
      <w:r w:rsidRPr="00A52996">
        <w:rPr>
          <w:sz w:val="28"/>
          <w:szCs w:val="28"/>
          <w:lang w:eastAsia="en-US"/>
        </w:rPr>
        <w:t>Рис. 3</w:t>
      </w:r>
      <w:r w:rsidR="00B23200">
        <w:rPr>
          <w:sz w:val="28"/>
          <w:szCs w:val="28"/>
          <w:lang w:eastAsia="en-US"/>
        </w:rPr>
        <w:t>–</w:t>
      </w:r>
      <w:r w:rsidRPr="00A52996">
        <w:rPr>
          <w:sz w:val="28"/>
          <w:szCs w:val="28"/>
          <w:lang w:eastAsia="en-US"/>
        </w:rPr>
        <w:t xml:space="preserve">  Измельчение и разбрасывание </w:t>
      </w:r>
      <w:proofErr w:type="gramStart"/>
      <w:r w:rsidRPr="00A52996">
        <w:rPr>
          <w:sz w:val="28"/>
          <w:szCs w:val="28"/>
          <w:lang w:eastAsia="en-US"/>
        </w:rPr>
        <w:t>порубочных</w:t>
      </w:r>
      <w:proofErr w:type="gramEnd"/>
      <w:r w:rsidRPr="00A52996">
        <w:rPr>
          <w:sz w:val="28"/>
          <w:szCs w:val="28"/>
          <w:lang w:eastAsia="en-US"/>
        </w:rPr>
        <w:t xml:space="preserve"> </w:t>
      </w:r>
    </w:p>
    <w:p w:rsidR="003271CC" w:rsidRDefault="003271CC" w:rsidP="003271CC">
      <w:pPr>
        <w:ind w:firstLine="567"/>
        <w:jc w:val="center"/>
        <w:rPr>
          <w:sz w:val="28"/>
          <w:szCs w:val="28"/>
          <w:lang w:eastAsia="en-US"/>
        </w:rPr>
      </w:pPr>
      <w:r w:rsidRPr="00A52996">
        <w:rPr>
          <w:sz w:val="28"/>
          <w:szCs w:val="28"/>
          <w:lang w:eastAsia="en-US"/>
        </w:rPr>
        <w:t>остатков по площади лесосеки</w:t>
      </w:r>
    </w:p>
    <w:p w:rsidR="003271CC" w:rsidRDefault="003271CC" w:rsidP="003271CC">
      <w:pPr>
        <w:ind w:firstLine="567"/>
        <w:rPr>
          <w:sz w:val="28"/>
          <w:szCs w:val="28"/>
          <w:lang w:eastAsia="en-US"/>
        </w:rPr>
      </w:pPr>
    </w:p>
    <w:p w:rsidR="003271CC" w:rsidRDefault="003271CC" w:rsidP="003271CC">
      <w:pPr>
        <w:ind w:firstLine="567"/>
        <w:rPr>
          <w:sz w:val="28"/>
          <w:szCs w:val="26"/>
          <w:lang w:eastAsia="en-US"/>
        </w:rPr>
      </w:pPr>
      <w:r>
        <w:rPr>
          <w:noProof/>
          <w:sz w:val="28"/>
          <w:szCs w:val="26"/>
        </w:rPr>
        <w:t xml:space="preserve">   </w:t>
      </w:r>
      <w:r>
        <w:rPr>
          <w:noProof/>
          <w:sz w:val="28"/>
          <w:szCs w:val="26"/>
        </w:rPr>
        <w:drawing>
          <wp:inline distT="0" distB="0" distL="0" distR="0">
            <wp:extent cx="3571875" cy="2092614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09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1CC" w:rsidRDefault="003271CC" w:rsidP="003271CC">
      <w:pPr>
        <w:ind w:firstLine="567"/>
        <w:rPr>
          <w:sz w:val="28"/>
          <w:szCs w:val="26"/>
          <w:lang w:eastAsia="en-US"/>
        </w:rPr>
      </w:pPr>
    </w:p>
    <w:p w:rsidR="003271CC" w:rsidRPr="00A52996" w:rsidRDefault="003271CC" w:rsidP="003271CC">
      <w:pPr>
        <w:ind w:firstLine="567"/>
        <w:jc w:val="center"/>
        <w:rPr>
          <w:sz w:val="28"/>
          <w:szCs w:val="26"/>
          <w:lang w:eastAsia="en-US"/>
        </w:rPr>
      </w:pPr>
      <w:r w:rsidRPr="00A52996">
        <w:rPr>
          <w:sz w:val="28"/>
          <w:szCs w:val="26"/>
          <w:lang w:eastAsia="en-US"/>
        </w:rPr>
        <w:t xml:space="preserve">Рис. </w:t>
      </w:r>
      <w:r w:rsidR="00B23200">
        <w:rPr>
          <w:sz w:val="28"/>
          <w:szCs w:val="26"/>
          <w:lang w:eastAsia="en-US"/>
        </w:rPr>
        <w:t>4 –</w:t>
      </w:r>
      <w:r w:rsidRPr="00A52996">
        <w:rPr>
          <w:sz w:val="28"/>
          <w:szCs w:val="26"/>
          <w:lang w:eastAsia="en-US"/>
        </w:rPr>
        <w:t xml:space="preserve">   Сбор порубочных остатков в кучи с оставлением их </w:t>
      </w:r>
    </w:p>
    <w:p w:rsidR="003271CC" w:rsidRDefault="003271CC" w:rsidP="003271CC">
      <w:pPr>
        <w:ind w:firstLine="567"/>
        <w:jc w:val="center"/>
        <w:rPr>
          <w:sz w:val="28"/>
          <w:szCs w:val="28"/>
          <w:lang w:eastAsia="en-US"/>
        </w:rPr>
      </w:pPr>
      <w:r w:rsidRPr="00A52996">
        <w:rPr>
          <w:sz w:val="28"/>
          <w:szCs w:val="26"/>
          <w:lang w:eastAsia="en-US"/>
        </w:rPr>
        <w:t>на лесосеке для перегнивания</w:t>
      </w:r>
    </w:p>
    <w:p w:rsidR="003271CC" w:rsidRDefault="003271CC" w:rsidP="003271CC">
      <w:pPr>
        <w:ind w:firstLine="567"/>
        <w:rPr>
          <w:sz w:val="28"/>
          <w:szCs w:val="28"/>
          <w:lang w:eastAsia="en-US"/>
        </w:rPr>
      </w:pPr>
    </w:p>
    <w:p w:rsidR="003271CC" w:rsidRPr="00AB3B3D" w:rsidRDefault="003271CC" w:rsidP="00B23200">
      <w:pPr>
        <w:ind w:firstLine="567"/>
        <w:jc w:val="both"/>
        <w:rPr>
          <w:sz w:val="30"/>
          <w:szCs w:val="30"/>
          <w:lang w:eastAsia="en-US"/>
        </w:rPr>
      </w:pPr>
      <w:r w:rsidRPr="00C302FD">
        <w:rPr>
          <w:i/>
          <w:sz w:val="30"/>
          <w:szCs w:val="30"/>
          <w:lang w:eastAsia="en-US"/>
        </w:rPr>
        <w:lastRenderedPageBreak/>
        <w:t xml:space="preserve">Мероприятия по </w:t>
      </w:r>
      <w:proofErr w:type="spellStart"/>
      <w:r w:rsidRPr="00C302FD">
        <w:rPr>
          <w:i/>
          <w:sz w:val="30"/>
          <w:szCs w:val="30"/>
          <w:lang w:eastAsia="en-US"/>
        </w:rPr>
        <w:t>лесовосстановлению</w:t>
      </w:r>
      <w:proofErr w:type="spellEnd"/>
      <w:r w:rsidRPr="00AB3B3D">
        <w:rPr>
          <w:sz w:val="30"/>
          <w:szCs w:val="30"/>
          <w:lang w:eastAsia="en-US"/>
        </w:rPr>
        <w:t xml:space="preserve"> </w:t>
      </w:r>
      <w:r>
        <w:rPr>
          <w:sz w:val="30"/>
          <w:szCs w:val="30"/>
          <w:lang w:eastAsia="en-US"/>
        </w:rPr>
        <w:t>направлены</w:t>
      </w:r>
      <w:r w:rsidRPr="00AB3B3D">
        <w:rPr>
          <w:sz w:val="30"/>
          <w:szCs w:val="30"/>
          <w:lang w:eastAsia="en-US"/>
        </w:rPr>
        <w:t xml:space="preserve"> на ускорение л</w:t>
      </w:r>
      <w:r w:rsidRPr="00AB3B3D">
        <w:rPr>
          <w:sz w:val="30"/>
          <w:szCs w:val="30"/>
          <w:lang w:eastAsia="en-US"/>
        </w:rPr>
        <w:t>е</w:t>
      </w:r>
      <w:r w:rsidRPr="00AB3B3D">
        <w:rPr>
          <w:sz w:val="30"/>
          <w:szCs w:val="30"/>
          <w:lang w:eastAsia="en-US"/>
        </w:rPr>
        <w:t>совозобновительного процесса, создание условий для появления всх</w:t>
      </w:r>
      <w:r w:rsidRPr="00AB3B3D">
        <w:rPr>
          <w:sz w:val="30"/>
          <w:szCs w:val="30"/>
          <w:lang w:eastAsia="en-US"/>
        </w:rPr>
        <w:t>о</w:t>
      </w:r>
      <w:r w:rsidRPr="00AB3B3D">
        <w:rPr>
          <w:sz w:val="30"/>
          <w:szCs w:val="30"/>
          <w:lang w:eastAsia="en-US"/>
        </w:rPr>
        <w:t xml:space="preserve">дов,  сохранения подроста или молодняка хозяйственно-ценных пород на этапах главной рубки леса и последующего </w:t>
      </w:r>
      <w:r>
        <w:rPr>
          <w:sz w:val="30"/>
          <w:szCs w:val="30"/>
          <w:lang w:eastAsia="en-US"/>
        </w:rPr>
        <w:t xml:space="preserve">естественного </w:t>
      </w:r>
      <w:r w:rsidRPr="00AB3B3D">
        <w:rPr>
          <w:sz w:val="30"/>
          <w:szCs w:val="30"/>
          <w:lang w:eastAsia="en-US"/>
        </w:rPr>
        <w:t>возобно</w:t>
      </w:r>
      <w:r w:rsidRPr="00AB3B3D">
        <w:rPr>
          <w:sz w:val="30"/>
          <w:szCs w:val="30"/>
          <w:lang w:eastAsia="en-US"/>
        </w:rPr>
        <w:t>в</w:t>
      </w:r>
      <w:r w:rsidRPr="00AB3B3D">
        <w:rPr>
          <w:sz w:val="30"/>
          <w:szCs w:val="30"/>
          <w:lang w:eastAsia="en-US"/>
        </w:rPr>
        <w:t xml:space="preserve">ления. К мероприятиям по </w:t>
      </w:r>
      <w:proofErr w:type="spellStart"/>
      <w:r w:rsidRPr="00AB3B3D">
        <w:rPr>
          <w:sz w:val="30"/>
          <w:szCs w:val="30"/>
          <w:lang w:eastAsia="en-US"/>
        </w:rPr>
        <w:t>лесово</w:t>
      </w:r>
      <w:r>
        <w:rPr>
          <w:sz w:val="30"/>
          <w:szCs w:val="30"/>
          <w:lang w:eastAsia="en-US"/>
        </w:rPr>
        <w:t>сста</w:t>
      </w:r>
      <w:r w:rsidRPr="00AB3B3D">
        <w:rPr>
          <w:sz w:val="30"/>
          <w:szCs w:val="30"/>
          <w:lang w:eastAsia="en-US"/>
        </w:rPr>
        <w:t>новлению</w:t>
      </w:r>
      <w:proofErr w:type="spellEnd"/>
      <w:r w:rsidRPr="00AB3B3D">
        <w:rPr>
          <w:sz w:val="30"/>
          <w:szCs w:val="30"/>
          <w:lang w:eastAsia="en-US"/>
        </w:rPr>
        <w:t xml:space="preserve"> отн</w:t>
      </w:r>
      <w:r>
        <w:rPr>
          <w:sz w:val="30"/>
          <w:szCs w:val="30"/>
          <w:lang w:eastAsia="en-US"/>
        </w:rPr>
        <w:t>осятся</w:t>
      </w:r>
      <w:r w:rsidRPr="00AB3B3D">
        <w:rPr>
          <w:sz w:val="30"/>
          <w:szCs w:val="30"/>
          <w:lang w:eastAsia="en-US"/>
        </w:rPr>
        <w:t>:</w:t>
      </w:r>
    </w:p>
    <w:p w:rsidR="003271CC" w:rsidRPr="00AB3B3D" w:rsidRDefault="003271CC" w:rsidP="00B23200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- </w:t>
      </w:r>
      <w:r>
        <w:rPr>
          <w:sz w:val="30"/>
          <w:szCs w:val="30"/>
          <w:lang w:eastAsia="en-US"/>
        </w:rPr>
        <w:t xml:space="preserve">ограничение </w:t>
      </w:r>
      <w:r w:rsidRPr="00AB3B3D">
        <w:rPr>
          <w:sz w:val="30"/>
          <w:szCs w:val="30"/>
          <w:lang w:eastAsia="en-US"/>
        </w:rPr>
        <w:t>ширин</w:t>
      </w:r>
      <w:r>
        <w:rPr>
          <w:sz w:val="30"/>
          <w:szCs w:val="30"/>
          <w:lang w:eastAsia="en-US"/>
        </w:rPr>
        <w:t>ы</w:t>
      </w:r>
      <w:r w:rsidRPr="00AB3B3D">
        <w:rPr>
          <w:sz w:val="30"/>
          <w:szCs w:val="30"/>
          <w:lang w:eastAsia="en-US"/>
        </w:rPr>
        <w:t xml:space="preserve"> лесосек </w:t>
      </w:r>
      <w:r>
        <w:rPr>
          <w:sz w:val="30"/>
          <w:szCs w:val="30"/>
          <w:lang w:eastAsia="en-US"/>
        </w:rPr>
        <w:t>(</w:t>
      </w:r>
      <w:r w:rsidRPr="00AB3B3D">
        <w:rPr>
          <w:sz w:val="30"/>
          <w:szCs w:val="30"/>
          <w:lang w:eastAsia="en-US"/>
        </w:rPr>
        <w:t xml:space="preserve">до 50 м в твердолиственных, до 75 м в хвойных и до 100 м в </w:t>
      </w:r>
      <w:proofErr w:type="spellStart"/>
      <w:r w:rsidRPr="00AB3B3D">
        <w:rPr>
          <w:sz w:val="30"/>
          <w:szCs w:val="30"/>
          <w:lang w:eastAsia="en-US"/>
        </w:rPr>
        <w:t>мягколиственных</w:t>
      </w:r>
      <w:proofErr w:type="spellEnd"/>
      <w:r>
        <w:rPr>
          <w:sz w:val="30"/>
          <w:szCs w:val="30"/>
          <w:lang w:eastAsia="en-US"/>
        </w:rPr>
        <w:t xml:space="preserve"> насаждениях)</w:t>
      </w:r>
      <w:r w:rsidRPr="00AB3B3D">
        <w:rPr>
          <w:sz w:val="30"/>
          <w:szCs w:val="30"/>
          <w:lang w:eastAsia="en-US"/>
        </w:rPr>
        <w:t>;</w:t>
      </w:r>
    </w:p>
    <w:p w:rsidR="003271CC" w:rsidRPr="00AB3B3D" w:rsidRDefault="003271CC" w:rsidP="00B23200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- срок примыкания лесосек: очередная лесосека вырубается только после полноценного возобновления </w:t>
      </w:r>
      <w:proofErr w:type="gramStart"/>
      <w:r w:rsidRPr="00AB3B3D">
        <w:rPr>
          <w:sz w:val="30"/>
          <w:szCs w:val="30"/>
          <w:lang w:eastAsia="en-US"/>
        </w:rPr>
        <w:t>предыдущей</w:t>
      </w:r>
      <w:proofErr w:type="gramEnd"/>
      <w:r w:rsidRPr="00AB3B3D">
        <w:rPr>
          <w:sz w:val="30"/>
          <w:szCs w:val="30"/>
          <w:lang w:eastAsia="en-US"/>
        </w:rPr>
        <w:t>;</w:t>
      </w:r>
    </w:p>
    <w:p w:rsidR="003271CC" w:rsidRPr="00AB3B3D" w:rsidRDefault="003271CC" w:rsidP="00B23200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 xml:space="preserve">- оставление </w:t>
      </w:r>
      <w:r>
        <w:rPr>
          <w:sz w:val="30"/>
          <w:szCs w:val="30"/>
          <w:lang w:eastAsia="en-US"/>
        </w:rPr>
        <w:t xml:space="preserve">семенников </w:t>
      </w:r>
      <w:r w:rsidRPr="00AB3B3D">
        <w:rPr>
          <w:sz w:val="30"/>
          <w:szCs w:val="30"/>
          <w:lang w:eastAsia="en-US"/>
        </w:rPr>
        <w:t>(от 10 до 20 шт./</w:t>
      </w:r>
      <w:proofErr w:type="gramStart"/>
      <w:r w:rsidRPr="00AB3B3D">
        <w:rPr>
          <w:sz w:val="30"/>
          <w:szCs w:val="30"/>
          <w:lang w:eastAsia="en-US"/>
        </w:rPr>
        <w:t>га</w:t>
      </w:r>
      <w:proofErr w:type="gramEnd"/>
      <w:r w:rsidRPr="00AB3B3D">
        <w:rPr>
          <w:sz w:val="30"/>
          <w:szCs w:val="30"/>
          <w:lang w:eastAsia="en-US"/>
        </w:rPr>
        <w:t>, или 4-5 семенных групп га 1 га, по 3-5 шт. деревьев в группе);</w:t>
      </w:r>
    </w:p>
    <w:p w:rsidR="003271CC" w:rsidRPr="00AB3B3D" w:rsidRDefault="003271CC" w:rsidP="00B23200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- сохранение подроста на пасеках в процессе вырубки (70 % зимой и 60 % летом от его количества до рубки);</w:t>
      </w:r>
    </w:p>
    <w:p w:rsidR="003271CC" w:rsidRPr="00AB3B3D" w:rsidRDefault="003271CC" w:rsidP="00B23200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- оправка подроста после рубки;</w:t>
      </w:r>
    </w:p>
    <w:p w:rsidR="003271CC" w:rsidRPr="00AB3B3D" w:rsidRDefault="003271CC" w:rsidP="00B23200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- выбор рациональных технологических схем разработки лесосек;</w:t>
      </w:r>
    </w:p>
    <w:p w:rsidR="003271CC" w:rsidRPr="00AB3B3D" w:rsidRDefault="003271CC" w:rsidP="00B23200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- минерализация почвы;</w:t>
      </w:r>
    </w:p>
    <w:p w:rsidR="003271CC" w:rsidRPr="00AB3B3D" w:rsidRDefault="003271CC" w:rsidP="00B23200">
      <w:pPr>
        <w:ind w:firstLine="567"/>
        <w:jc w:val="both"/>
        <w:rPr>
          <w:sz w:val="30"/>
          <w:szCs w:val="30"/>
          <w:lang w:eastAsia="en-US"/>
        </w:rPr>
      </w:pPr>
      <w:r w:rsidRPr="00AB3B3D">
        <w:rPr>
          <w:sz w:val="30"/>
          <w:szCs w:val="30"/>
          <w:lang w:eastAsia="en-US"/>
        </w:rPr>
        <w:t>- рациональный способ очистки лесосек.</w:t>
      </w:r>
    </w:p>
    <w:p w:rsidR="003271CC" w:rsidRDefault="003271CC" w:rsidP="00B23200">
      <w:pPr>
        <w:ind w:firstLine="567"/>
        <w:jc w:val="both"/>
        <w:rPr>
          <w:bCs/>
          <w:sz w:val="30"/>
          <w:szCs w:val="30"/>
          <w:lang w:eastAsia="en-US"/>
        </w:rPr>
      </w:pPr>
      <w:r w:rsidRPr="00167A84">
        <w:rPr>
          <w:bCs/>
          <w:sz w:val="30"/>
          <w:szCs w:val="30"/>
          <w:lang w:eastAsia="en-US"/>
        </w:rPr>
        <w:t>Семенные деревья</w:t>
      </w:r>
      <w:r>
        <w:rPr>
          <w:bCs/>
          <w:sz w:val="30"/>
          <w:szCs w:val="30"/>
          <w:lang w:eastAsia="en-US"/>
        </w:rPr>
        <w:t xml:space="preserve"> (</w:t>
      </w:r>
      <w:proofErr w:type="spellStart"/>
      <w:r>
        <w:rPr>
          <w:bCs/>
          <w:sz w:val="30"/>
          <w:szCs w:val="30"/>
          <w:lang w:eastAsia="en-US"/>
        </w:rPr>
        <w:t>обсеменители</w:t>
      </w:r>
      <w:proofErr w:type="spellEnd"/>
      <w:r>
        <w:rPr>
          <w:bCs/>
          <w:sz w:val="30"/>
          <w:szCs w:val="30"/>
          <w:lang w:eastAsia="en-US"/>
        </w:rPr>
        <w:t>) выбираются из числа лучших (</w:t>
      </w:r>
      <w:r>
        <w:rPr>
          <w:bCs/>
          <w:sz w:val="30"/>
          <w:szCs w:val="30"/>
          <w:lang w:val="en-US" w:eastAsia="en-US"/>
        </w:rPr>
        <w:t>I</w:t>
      </w:r>
      <w:r w:rsidRPr="00167A84">
        <w:rPr>
          <w:bCs/>
          <w:sz w:val="30"/>
          <w:szCs w:val="30"/>
          <w:lang w:eastAsia="en-US"/>
        </w:rPr>
        <w:t>-</w:t>
      </w:r>
      <w:r>
        <w:rPr>
          <w:bCs/>
          <w:sz w:val="30"/>
          <w:szCs w:val="30"/>
          <w:lang w:val="en-US" w:eastAsia="en-US"/>
        </w:rPr>
        <w:t>III</w:t>
      </w:r>
      <w:r w:rsidRPr="00167A84">
        <w:rPr>
          <w:bCs/>
          <w:sz w:val="30"/>
          <w:szCs w:val="30"/>
          <w:lang w:eastAsia="en-US"/>
        </w:rPr>
        <w:t xml:space="preserve"> </w:t>
      </w:r>
      <w:r>
        <w:rPr>
          <w:bCs/>
          <w:sz w:val="30"/>
          <w:szCs w:val="30"/>
          <w:lang w:eastAsia="en-US"/>
        </w:rPr>
        <w:t>классов роста) деревьев целевых пород, т.е. соответствующих лес</w:t>
      </w:r>
      <w:r>
        <w:rPr>
          <w:bCs/>
          <w:sz w:val="30"/>
          <w:szCs w:val="30"/>
          <w:lang w:eastAsia="en-US"/>
        </w:rPr>
        <w:t>о</w:t>
      </w:r>
      <w:r>
        <w:rPr>
          <w:bCs/>
          <w:sz w:val="30"/>
          <w:szCs w:val="30"/>
          <w:lang w:eastAsia="en-US"/>
        </w:rPr>
        <w:t>растительным условиям для дальнейшего обсеменения вырубки. Расп</w:t>
      </w:r>
      <w:r>
        <w:rPr>
          <w:bCs/>
          <w:sz w:val="30"/>
          <w:szCs w:val="30"/>
          <w:lang w:eastAsia="en-US"/>
        </w:rPr>
        <w:t>о</w:t>
      </w:r>
      <w:r>
        <w:rPr>
          <w:bCs/>
          <w:sz w:val="30"/>
          <w:szCs w:val="30"/>
          <w:lang w:eastAsia="en-US"/>
        </w:rPr>
        <w:t xml:space="preserve">лагаются по площади равномерно. </w:t>
      </w:r>
    </w:p>
    <w:p w:rsidR="00215ECA" w:rsidRDefault="00215ECA" w:rsidP="003271CC">
      <w:pPr>
        <w:ind w:firstLine="709"/>
        <w:jc w:val="both"/>
        <w:rPr>
          <w:b/>
          <w:sz w:val="28"/>
          <w:szCs w:val="28"/>
        </w:rPr>
      </w:pPr>
    </w:p>
    <w:p w:rsidR="008067FF" w:rsidRDefault="008067FF" w:rsidP="008067FF">
      <w:pPr>
        <w:pStyle w:val="3"/>
        <w:jc w:val="left"/>
        <w:rPr>
          <w:szCs w:val="28"/>
        </w:rPr>
      </w:pPr>
      <w:r w:rsidRPr="008067FF">
        <w:rPr>
          <w:szCs w:val="28"/>
        </w:rPr>
        <w:t xml:space="preserve">3. </w:t>
      </w:r>
      <w:proofErr w:type="spellStart"/>
      <w:r w:rsidRPr="008067FF">
        <w:rPr>
          <w:szCs w:val="28"/>
        </w:rPr>
        <w:t>Лесоводственные</w:t>
      </w:r>
      <w:proofErr w:type="spellEnd"/>
      <w:r w:rsidRPr="008067FF">
        <w:rPr>
          <w:szCs w:val="28"/>
        </w:rPr>
        <w:t xml:space="preserve"> требования при сплошных рубках</w:t>
      </w:r>
    </w:p>
    <w:p w:rsidR="008067FF" w:rsidRDefault="008067FF" w:rsidP="008067FF"/>
    <w:p w:rsidR="00C044F9" w:rsidRPr="00C044F9" w:rsidRDefault="00C044F9" w:rsidP="00C044F9">
      <w:pPr>
        <w:tabs>
          <w:tab w:val="left" w:pos="567"/>
        </w:tabs>
        <w:ind w:firstLine="567"/>
        <w:jc w:val="both"/>
        <w:rPr>
          <w:sz w:val="28"/>
          <w:szCs w:val="28"/>
          <w:lang w:eastAsia="en-US"/>
        </w:rPr>
      </w:pPr>
      <w:proofErr w:type="spellStart"/>
      <w:r w:rsidRPr="00C044F9">
        <w:rPr>
          <w:sz w:val="28"/>
          <w:szCs w:val="28"/>
          <w:lang w:eastAsia="en-US"/>
        </w:rPr>
        <w:t>Лесоводственные</w:t>
      </w:r>
      <w:proofErr w:type="spellEnd"/>
      <w:r w:rsidRPr="00C044F9">
        <w:rPr>
          <w:sz w:val="28"/>
          <w:szCs w:val="28"/>
          <w:lang w:eastAsia="en-US"/>
        </w:rPr>
        <w:t xml:space="preserve"> требования к технологическим процессам  рубок гла</w:t>
      </w:r>
      <w:r w:rsidRPr="00C044F9">
        <w:rPr>
          <w:sz w:val="28"/>
          <w:szCs w:val="28"/>
          <w:lang w:eastAsia="en-US"/>
        </w:rPr>
        <w:t>в</w:t>
      </w:r>
      <w:r w:rsidRPr="00C044F9">
        <w:rPr>
          <w:sz w:val="28"/>
          <w:szCs w:val="28"/>
          <w:lang w:eastAsia="en-US"/>
        </w:rPr>
        <w:t xml:space="preserve">ного пользования регламентированы нормативно-техническими документами «Правилами рубок …», СТБ 1360, СТБ 1361 и др. 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proofErr w:type="spellStart"/>
      <w:r w:rsidRPr="00C044F9">
        <w:rPr>
          <w:sz w:val="28"/>
          <w:szCs w:val="28"/>
          <w:lang w:eastAsia="en-US"/>
        </w:rPr>
        <w:t>Лесоводственные</w:t>
      </w:r>
      <w:proofErr w:type="spellEnd"/>
      <w:r w:rsidRPr="00C044F9">
        <w:rPr>
          <w:sz w:val="28"/>
          <w:szCs w:val="28"/>
          <w:lang w:eastAsia="en-US"/>
        </w:rPr>
        <w:t xml:space="preserve"> требования включают: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– выбор способа рубок главного пользования с минимальным возде</w:t>
      </w:r>
      <w:r w:rsidRPr="00C044F9">
        <w:rPr>
          <w:sz w:val="28"/>
          <w:szCs w:val="28"/>
          <w:lang w:eastAsia="en-US"/>
        </w:rPr>
        <w:t>й</w:t>
      </w:r>
      <w:r w:rsidRPr="00C044F9">
        <w:rPr>
          <w:sz w:val="28"/>
          <w:szCs w:val="28"/>
          <w:lang w:eastAsia="en-US"/>
        </w:rPr>
        <w:t>ствием на окружающую среду и прилегающие территории;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 xml:space="preserve">– на каждую лесосеку составляют технологическую карту, в которой указываются способы рубки, очистки лесосеки и </w:t>
      </w:r>
      <w:proofErr w:type="spellStart"/>
      <w:r w:rsidRPr="00C044F9">
        <w:rPr>
          <w:sz w:val="28"/>
          <w:szCs w:val="28"/>
          <w:lang w:eastAsia="en-US"/>
        </w:rPr>
        <w:t>лесовосстановления</w:t>
      </w:r>
      <w:proofErr w:type="spellEnd"/>
      <w:r w:rsidRPr="00C044F9">
        <w:rPr>
          <w:sz w:val="28"/>
          <w:szCs w:val="28"/>
          <w:lang w:eastAsia="en-US"/>
        </w:rPr>
        <w:t>,  кол</w:t>
      </w:r>
      <w:r w:rsidRPr="00C044F9">
        <w:rPr>
          <w:sz w:val="28"/>
          <w:szCs w:val="28"/>
          <w:lang w:eastAsia="en-US"/>
        </w:rPr>
        <w:t>и</w:t>
      </w:r>
      <w:r w:rsidRPr="00C044F9">
        <w:rPr>
          <w:sz w:val="28"/>
          <w:szCs w:val="28"/>
          <w:lang w:eastAsia="en-US"/>
        </w:rPr>
        <w:t>чество и размещение подроста и молодняка, который необходимо сохранить, мероприятия по сохранению биоразнообразия;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– выбор типов лесосечных машин осуществляется в зависимости от н</w:t>
      </w:r>
      <w:r w:rsidRPr="00C044F9">
        <w:rPr>
          <w:sz w:val="28"/>
          <w:szCs w:val="28"/>
          <w:lang w:eastAsia="en-US"/>
        </w:rPr>
        <w:t>е</w:t>
      </w:r>
      <w:r w:rsidRPr="00C044F9">
        <w:rPr>
          <w:sz w:val="28"/>
          <w:szCs w:val="28"/>
          <w:lang w:eastAsia="en-US"/>
        </w:rPr>
        <w:t>сущей способности грунта, типа движителей, типа леса, объема трелюемого хлыста или сортимента;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– при разработке лесосек на труднодоступных участках лесного фонда со слабой несущей способностью грунта необходимо работы проводить пр</w:t>
      </w:r>
      <w:r w:rsidRPr="00C044F9">
        <w:rPr>
          <w:sz w:val="28"/>
          <w:szCs w:val="28"/>
          <w:lang w:eastAsia="en-US"/>
        </w:rPr>
        <w:t>е</w:t>
      </w:r>
      <w:r w:rsidRPr="00C044F9">
        <w:rPr>
          <w:sz w:val="28"/>
          <w:szCs w:val="28"/>
          <w:lang w:eastAsia="en-US"/>
        </w:rPr>
        <w:t>имущественно в зимний период, укреплять волоки путем укладки на них п</w:t>
      </w:r>
      <w:r w:rsidRPr="00C044F9">
        <w:rPr>
          <w:sz w:val="28"/>
          <w:szCs w:val="28"/>
          <w:lang w:eastAsia="en-US"/>
        </w:rPr>
        <w:t>о</w:t>
      </w:r>
      <w:r w:rsidRPr="00C044F9">
        <w:rPr>
          <w:sz w:val="28"/>
          <w:szCs w:val="28"/>
          <w:lang w:eastAsia="en-US"/>
        </w:rPr>
        <w:t>рубочных остатков, длину пасечных волоков устраивать не более 200 м;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– рубка деревьев на лесосеке разрешается только после проведения по</w:t>
      </w:r>
      <w:r w:rsidRPr="00C044F9">
        <w:rPr>
          <w:sz w:val="28"/>
          <w:szCs w:val="28"/>
          <w:lang w:eastAsia="en-US"/>
        </w:rPr>
        <w:t>д</w:t>
      </w:r>
      <w:r w:rsidRPr="00C044F9">
        <w:rPr>
          <w:sz w:val="28"/>
          <w:szCs w:val="28"/>
          <w:lang w:eastAsia="en-US"/>
        </w:rPr>
        <w:t>готовительных работ, которые включают подготовку 50-метровых зон бе</w:t>
      </w:r>
      <w:r w:rsidRPr="00C044F9">
        <w:rPr>
          <w:sz w:val="28"/>
          <w:szCs w:val="28"/>
          <w:lang w:eastAsia="en-US"/>
        </w:rPr>
        <w:t>з</w:t>
      </w:r>
      <w:r w:rsidRPr="00C044F9">
        <w:rPr>
          <w:sz w:val="28"/>
          <w:szCs w:val="28"/>
          <w:lang w:eastAsia="en-US"/>
        </w:rPr>
        <w:lastRenderedPageBreak/>
        <w:t>опасности, уборку опасных деревьев, разметку магистральных и пасечных волоков;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 xml:space="preserve">– общая площадь трелевочных волоков и погрузочных площадок не должна составлять от общей площади лесосеки более: 25 % – при сплошных рубках без сохранения подроста при последующем искусственном </w:t>
      </w:r>
      <w:proofErr w:type="spellStart"/>
      <w:r w:rsidRPr="00C044F9">
        <w:rPr>
          <w:sz w:val="28"/>
          <w:szCs w:val="28"/>
          <w:lang w:eastAsia="en-US"/>
        </w:rPr>
        <w:t>лесово</w:t>
      </w:r>
      <w:r w:rsidRPr="00C044F9">
        <w:rPr>
          <w:sz w:val="28"/>
          <w:szCs w:val="28"/>
          <w:lang w:eastAsia="en-US"/>
        </w:rPr>
        <w:t>с</w:t>
      </w:r>
      <w:r w:rsidRPr="00C044F9">
        <w:rPr>
          <w:sz w:val="28"/>
          <w:szCs w:val="28"/>
          <w:lang w:eastAsia="en-US"/>
        </w:rPr>
        <w:t>становлении</w:t>
      </w:r>
      <w:proofErr w:type="spellEnd"/>
      <w:r w:rsidRPr="00C044F9">
        <w:rPr>
          <w:sz w:val="28"/>
          <w:szCs w:val="28"/>
          <w:lang w:eastAsia="en-US"/>
        </w:rPr>
        <w:t xml:space="preserve"> и 20% – при сплошных рубках с оставлением вырубки под ест</w:t>
      </w:r>
      <w:r w:rsidRPr="00C044F9">
        <w:rPr>
          <w:sz w:val="28"/>
          <w:szCs w:val="28"/>
          <w:lang w:eastAsia="en-US"/>
        </w:rPr>
        <w:t>е</w:t>
      </w:r>
      <w:r w:rsidRPr="00C044F9">
        <w:rPr>
          <w:sz w:val="28"/>
          <w:szCs w:val="28"/>
          <w:lang w:eastAsia="en-US"/>
        </w:rPr>
        <w:t>ственное заращивание, а также при постепенных и выборочных рубках гла</w:t>
      </w:r>
      <w:r w:rsidRPr="00C044F9">
        <w:rPr>
          <w:sz w:val="28"/>
          <w:szCs w:val="28"/>
          <w:lang w:eastAsia="en-US"/>
        </w:rPr>
        <w:t>в</w:t>
      </w:r>
      <w:r w:rsidRPr="00C044F9">
        <w:rPr>
          <w:sz w:val="28"/>
          <w:szCs w:val="28"/>
          <w:lang w:eastAsia="en-US"/>
        </w:rPr>
        <w:t>ного пользования;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– сохранность подроста на пасеках должна составлять не менее 60% от количества, учтенного до рубки, при рубках в бесснежный период и 70 % при наличии снежного покрова высотой более 10 см;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– неокоренную, оставляемую на лето хвойную древесину, обрабатывают химикатами не позднее, чем за 10 дней с момента ее заготовки;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- учитывают степень ветроустойчивости прилегающих не вырубленных насаждений;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 xml:space="preserve">- на склонах более 15 градусов направление лесосеки сопоставляют с направлением горизонталей склона. </w:t>
      </w:r>
    </w:p>
    <w:p w:rsidR="00C044F9" w:rsidRPr="00C044F9" w:rsidRDefault="00C044F9" w:rsidP="00C044F9">
      <w:pPr>
        <w:tabs>
          <w:tab w:val="left" w:pos="567"/>
        </w:tabs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Назначение насаждений в рубку осуществляется в следующей послед</w:t>
      </w:r>
      <w:r w:rsidRPr="00C044F9">
        <w:rPr>
          <w:sz w:val="28"/>
          <w:szCs w:val="28"/>
          <w:lang w:eastAsia="en-US"/>
        </w:rPr>
        <w:t>о</w:t>
      </w:r>
      <w:r w:rsidRPr="00C044F9">
        <w:rPr>
          <w:sz w:val="28"/>
          <w:szCs w:val="28"/>
          <w:lang w:eastAsia="en-US"/>
        </w:rPr>
        <w:t>вательности: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- участки леса, требующие срочной рубки по состоянию (после пожаров, ветровалов, ветроломов, снеголомов и снеговалов, поврежденные болезнями и вредителями и т.д.), а также древостои,  вышедшие из подсочки с примен</w:t>
      </w:r>
      <w:r w:rsidRPr="00C044F9">
        <w:rPr>
          <w:sz w:val="28"/>
          <w:szCs w:val="28"/>
          <w:lang w:eastAsia="en-US"/>
        </w:rPr>
        <w:t>е</w:t>
      </w:r>
      <w:r w:rsidRPr="00C044F9">
        <w:rPr>
          <w:sz w:val="28"/>
          <w:szCs w:val="28"/>
          <w:lang w:eastAsia="en-US"/>
        </w:rPr>
        <w:t>нием серной кислоты;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 xml:space="preserve">- </w:t>
      </w:r>
      <w:proofErr w:type="spellStart"/>
      <w:r w:rsidRPr="00C044F9">
        <w:rPr>
          <w:sz w:val="28"/>
          <w:szCs w:val="28"/>
          <w:lang w:eastAsia="en-US"/>
        </w:rPr>
        <w:t>недорубы</w:t>
      </w:r>
      <w:proofErr w:type="spellEnd"/>
      <w:r w:rsidRPr="00C044F9">
        <w:rPr>
          <w:sz w:val="28"/>
          <w:szCs w:val="28"/>
          <w:lang w:eastAsia="en-US"/>
        </w:rPr>
        <w:t xml:space="preserve"> прошлых лет;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 xml:space="preserve">- одноярусные </w:t>
      </w:r>
      <w:proofErr w:type="spellStart"/>
      <w:r w:rsidRPr="00C044F9">
        <w:rPr>
          <w:sz w:val="28"/>
          <w:szCs w:val="28"/>
          <w:lang w:eastAsia="en-US"/>
        </w:rPr>
        <w:t>низкополнотные</w:t>
      </w:r>
      <w:proofErr w:type="spellEnd"/>
      <w:r w:rsidRPr="00C044F9">
        <w:rPr>
          <w:sz w:val="28"/>
          <w:szCs w:val="28"/>
          <w:lang w:eastAsia="en-US"/>
        </w:rPr>
        <w:t xml:space="preserve"> (0,4 и ниже) и насаждения, вышедшие из подсочки по обычной технологии;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- малоценные в селекционном отношении насаждения;</w:t>
      </w:r>
    </w:p>
    <w:p w:rsidR="00C044F9" w:rsidRPr="00C044F9" w:rsidRDefault="00C044F9" w:rsidP="00C044F9">
      <w:pPr>
        <w:ind w:firstLine="567"/>
        <w:jc w:val="both"/>
        <w:rPr>
          <w:sz w:val="28"/>
          <w:szCs w:val="28"/>
          <w:lang w:eastAsia="en-US"/>
        </w:rPr>
      </w:pPr>
      <w:r w:rsidRPr="00C044F9">
        <w:rPr>
          <w:sz w:val="28"/>
          <w:szCs w:val="28"/>
          <w:lang w:eastAsia="en-US"/>
        </w:rPr>
        <w:t>- прочие спелые и перестойные.</w:t>
      </w:r>
    </w:p>
    <w:p w:rsidR="00C044F9" w:rsidRPr="00C044F9" w:rsidRDefault="00C044F9" w:rsidP="00C044F9">
      <w:pPr>
        <w:ind w:firstLine="567"/>
        <w:jc w:val="both"/>
        <w:rPr>
          <w:b/>
          <w:sz w:val="28"/>
          <w:szCs w:val="28"/>
          <w:lang w:eastAsia="en-US"/>
        </w:rPr>
      </w:pPr>
    </w:p>
    <w:p w:rsidR="008067FF" w:rsidRPr="00C044F9" w:rsidRDefault="008067FF" w:rsidP="00C044F9">
      <w:pPr>
        <w:jc w:val="both"/>
        <w:rPr>
          <w:sz w:val="28"/>
          <w:szCs w:val="28"/>
        </w:rPr>
      </w:pPr>
    </w:p>
    <w:p w:rsidR="008067FF" w:rsidRPr="00C044F9" w:rsidRDefault="008067FF" w:rsidP="00C044F9">
      <w:pPr>
        <w:ind w:firstLine="709"/>
        <w:jc w:val="both"/>
        <w:rPr>
          <w:b/>
          <w:sz w:val="28"/>
          <w:szCs w:val="28"/>
        </w:rPr>
      </w:pPr>
    </w:p>
    <w:sectPr w:rsidR="008067FF" w:rsidRPr="00C044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EC5C0D"/>
    <w:multiLevelType w:val="hybridMultilevel"/>
    <w:tmpl w:val="49A6F642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">
    <w:nsid w:val="1F744F09"/>
    <w:multiLevelType w:val="hybridMultilevel"/>
    <w:tmpl w:val="C4A0DB3E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3697"/>
    <w:rsid w:val="0007518B"/>
    <w:rsid w:val="000B13A2"/>
    <w:rsid w:val="00174CE9"/>
    <w:rsid w:val="00215ECA"/>
    <w:rsid w:val="00232292"/>
    <w:rsid w:val="003271CC"/>
    <w:rsid w:val="003B6B02"/>
    <w:rsid w:val="0045643A"/>
    <w:rsid w:val="00467CD0"/>
    <w:rsid w:val="004B2E1F"/>
    <w:rsid w:val="004F04E0"/>
    <w:rsid w:val="0053036C"/>
    <w:rsid w:val="005F7821"/>
    <w:rsid w:val="00610F61"/>
    <w:rsid w:val="00616331"/>
    <w:rsid w:val="006C5E76"/>
    <w:rsid w:val="006D3E58"/>
    <w:rsid w:val="007A5D2C"/>
    <w:rsid w:val="007C73B8"/>
    <w:rsid w:val="008067FF"/>
    <w:rsid w:val="00817BBB"/>
    <w:rsid w:val="008B627A"/>
    <w:rsid w:val="00A718E5"/>
    <w:rsid w:val="00A91C21"/>
    <w:rsid w:val="00AE4AB5"/>
    <w:rsid w:val="00B113DC"/>
    <w:rsid w:val="00B23200"/>
    <w:rsid w:val="00B47C54"/>
    <w:rsid w:val="00B51FF8"/>
    <w:rsid w:val="00BD031A"/>
    <w:rsid w:val="00BF7535"/>
    <w:rsid w:val="00C044F9"/>
    <w:rsid w:val="00D92CC7"/>
    <w:rsid w:val="00E63697"/>
    <w:rsid w:val="00EC6370"/>
    <w:rsid w:val="00F040F2"/>
    <w:rsid w:val="00F5555F"/>
    <w:rsid w:val="00FB2FBE"/>
    <w:rsid w:val="00FE3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7CD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467CD0"/>
    <w:pPr>
      <w:keepNext/>
      <w:jc w:val="center"/>
      <w:outlineLvl w:val="2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467CD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3">
    <w:name w:val="Основной текст_"/>
    <w:link w:val="1"/>
    <w:rsid w:val="003B6B02"/>
    <w:rPr>
      <w:rFonts w:ascii="Times New Roman" w:eastAsia="Times New Roman" w:hAnsi="Times New Roman"/>
      <w:sz w:val="18"/>
      <w:szCs w:val="18"/>
      <w:shd w:val="clear" w:color="auto" w:fill="FFFFFF"/>
    </w:rPr>
  </w:style>
  <w:style w:type="paragraph" w:customStyle="1" w:styleId="1">
    <w:name w:val="Основной текст1"/>
    <w:basedOn w:val="a"/>
    <w:link w:val="a3"/>
    <w:rsid w:val="003B6B02"/>
    <w:pPr>
      <w:widowControl w:val="0"/>
      <w:shd w:val="clear" w:color="auto" w:fill="FFFFFF"/>
      <w:spacing w:line="211" w:lineRule="exact"/>
      <w:jc w:val="both"/>
    </w:pPr>
    <w:rPr>
      <w:rFonts w:cstheme="minorBidi"/>
      <w:sz w:val="18"/>
      <w:szCs w:val="18"/>
      <w:lang w:eastAsia="en-US"/>
    </w:rPr>
  </w:style>
  <w:style w:type="paragraph" w:styleId="31">
    <w:name w:val="Body Text Indent 3"/>
    <w:basedOn w:val="a"/>
    <w:link w:val="32"/>
    <w:rsid w:val="007C73B8"/>
    <w:pPr>
      <w:spacing w:before="100" w:beforeAutospacing="1" w:after="100" w:afterAutospacing="1"/>
    </w:pPr>
  </w:style>
  <w:style w:type="character" w:customStyle="1" w:styleId="32">
    <w:name w:val="Основной текст с отступом 3 Знак"/>
    <w:basedOn w:val="a0"/>
    <w:link w:val="31"/>
    <w:rsid w:val="007C73B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int">
    <w:name w:val="point"/>
    <w:basedOn w:val="a"/>
    <w:rsid w:val="004B2E1F"/>
    <w:pPr>
      <w:spacing w:before="100" w:beforeAutospacing="1" w:after="100" w:afterAutospacing="1"/>
    </w:pPr>
  </w:style>
  <w:style w:type="character" w:customStyle="1" w:styleId="qfztst1">
    <w:name w:val="qfztst1"/>
    <w:rsid w:val="004B2E1F"/>
    <w:rPr>
      <w:rFonts w:ascii="Arial" w:hAnsi="Arial" w:cs="Arial" w:hint="default"/>
      <w:sz w:val="18"/>
      <w:szCs w:val="18"/>
    </w:rPr>
  </w:style>
  <w:style w:type="paragraph" w:styleId="a4">
    <w:name w:val="Body Text Indent"/>
    <w:basedOn w:val="a"/>
    <w:link w:val="a5"/>
    <w:uiPriority w:val="99"/>
    <w:semiHidden/>
    <w:unhideWhenUsed/>
    <w:rsid w:val="00B51FF8"/>
    <w:pPr>
      <w:spacing w:after="120"/>
      <w:ind w:left="283"/>
    </w:pPr>
  </w:style>
  <w:style w:type="character" w:customStyle="1" w:styleId="a5">
    <w:name w:val="Основной текст с отступом Знак"/>
    <w:basedOn w:val="a0"/>
    <w:link w:val="a4"/>
    <w:uiPriority w:val="99"/>
    <w:semiHidden/>
    <w:rsid w:val="00B51F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3271C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71C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7CD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467CD0"/>
    <w:pPr>
      <w:keepNext/>
      <w:jc w:val="center"/>
      <w:outlineLvl w:val="2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467CD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3">
    <w:name w:val="Основной текст_"/>
    <w:link w:val="1"/>
    <w:rsid w:val="003B6B02"/>
    <w:rPr>
      <w:rFonts w:ascii="Times New Roman" w:eastAsia="Times New Roman" w:hAnsi="Times New Roman"/>
      <w:sz w:val="18"/>
      <w:szCs w:val="18"/>
      <w:shd w:val="clear" w:color="auto" w:fill="FFFFFF"/>
    </w:rPr>
  </w:style>
  <w:style w:type="paragraph" w:customStyle="1" w:styleId="1">
    <w:name w:val="Основной текст1"/>
    <w:basedOn w:val="a"/>
    <w:link w:val="a3"/>
    <w:rsid w:val="003B6B02"/>
    <w:pPr>
      <w:widowControl w:val="0"/>
      <w:shd w:val="clear" w:color="auto" w:fill="FFFFFF"/>
      <w:spacing w:line="211" w:lineRule="exact"/>
      <w:jc w:val="both"/>
    </w:pPr>
    <w:rPr>
      <w:rFonts w:cstheme="minorBidi"/>
      <w:sz w:val="18"/>
      <w:szCs w:val="18"/>
      <w:lang w:eastAsia="en-US"/>
    </w:rPr>
  </w:style>
  <w:style w:type="paragraph" w:styleId="31">
    <w:name w:val="Body Text Indent 3"/>
    <w:basedOn w:val="a"/>
    <w:link w:val="32"/>
    <w:rsid w:val="007C73B8"/>
    <w:pPr>
      <w:spacing w:before="100" w:beforeAutospacing="1" w:after="100" w:afterAutospacing="1"/>
    </w:pPr>
  </w:style>
  <w:style w:type="character" w:customStyle="1" w:styleId="32">
    <w:name w:val="Основной текст с отступом 3 Знак"/>
    <w:basedOn w:val="a0"/>
    <w:link w:val="31"/>
    <w:rsid w:val="007C73B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int">
    <w:name w:val="point"/>
    <w:basedOn w:val="a"/>
    <w:rsid w:val="004B2E1F"/>
    <w:pPr>
      <w:spacing w:before="100" w:beforeAutospacing="1" w:after="100" w:afterAutospacing="1"/>
    </w:pPr>
  </w:style>
  <w:style w:type="character" w:customStyle="1" w:styleId="qfztst1">
    <w:name w:val="qfztst1"/>
    <w:rsid w:val="004B2E1F"/>
    <w:rPr>
      <w:rFonts w:ascii="Arial" w:hAnsi="Arial" w:cs="Arial" w:hint="default"/>
      <w:sz w:val="18"/>
      <w:szCs w:val="18"/>
    </w:rPr>
  </w:style>
  <w:style w:type="paragraph" w:styleId="a4">
    <w:name w:val="Body Text Indent"/>
    <w:basedOn w:val="a"/>
    <w:link w:val="a5"/>
    <w:uiPriority w:val="99"/>
    <w:semiHidden/>
    <w:unhideWhenUsed/>
    <w:rsid w:val="00B51FF8"/>
    <w:pPr>
      <w:spacing w:after="120"/>
      <w:ind w:left="283"/>
    </w:pPr>
  </w:style>
  <w:style w:type="character" w:customStyle="1" w:styleId="a5">
    <w:name w:val="Основной текст с отступом Знак"/>
    <w:basedOn w:val="a0"/>
    <w:link w:val="a4"/>
    <w:uiPriority w:val="99"/>
    <w:semiHidden/>
    <w:rsid w:val="00B51F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3271C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71C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8</Pages>
  <Words>2023</Words>
  <Characters>11535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13531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Marina Lazareva</dc:creator>
  <cp:lastModifiedBy>Marina Lazareva</cp:lastModifiedBy>
  <cp:revision>6</cp:revision>
  <dcterms:created xsi:type="dcterms:W3CDTF">2018-03-02T14:09:00Z</dcterms:created>
  <dcterms:modified xsi:type="dcterms:W3CDTF">2018-03-02T14:59:00Z</dcterms:modified>
</cp:coreProperties>
</file>